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4D71" w14:textId="2B524976" w:rsidR="009405C4" w:rsidRPr="009405C4" w:rsidRDefault="00B6425F" w:rsidP="009405C4">
      <w:pPr>
        <w:jc w:val="center"/>
        <w:rPr>
          <w:b/>
          <w:color w:val="auto"/>
          <w:sz w:val="24"/>
          <w:lang w:val="cs-CZ"/>
        </w:rPr>
      </w:pPr>
      <w:proofErr w:type="spellStart"/>
      <w:r>
        <w:rPr>
          <w:b/>
          <w:color w:val="auto"/>
          <w:sz w:val="24"/>
          <w:lang w:val="cs-CZ"/>
        </w:rPr>
        <w:t>Infor</w:t>
      </w:r>
      <w:proofErr w:type="spellEnd"/>
      <w:r w:rsidR="009405C4" w:rsidRPr="009405C4">
        <w:rPr>
          <w:b/>
          <w:color w:val="auto"/>
          <w:sz w:val="24"/>
          <w:lang w:val="cs-CZ"/>
        </w:rPr>
        <w:t xml:space="preserve"> </w:t>
      </w:r>
      <w:r w:rsidR="00DF6E7A">
        <w:rPr>
          <w:b/>
          <w:color w:val="auto"/>
          <w:sz w:val="24"/>
          <w:lang w:val="cs-CZ"/>
        </w:rPr>
        <w:t>rozšiřuje svou lokální síť</w:t>
      </w:r>
      <w:r w:rsidR="005366EC">
        <w:rPr>
          <w:b/>
          <w:color w:val="auto"/>
          <w:sz w:val="24"/>
          <w:lang w:val="cs-CZ"/>
        </w:rPr>
        <w:t xml:space="preserve"> o 3 nové partnery</w:t>
      </w:r>
    </w:p>
    <w:p w14:paraId="02CF5033" w14:textId="77777777" w:rsidR="00B15BFC" w:rsidRPr="009405C4" w:rsidRDefault="005A3789" w:rsidP="00190EF7">
      <w:pPr>
        <w:suppressAutoHyphens/>
        <w:jc w:val="center"/>
        <w:rPr>
          <w:rFonts w:eastAsia="MS Mincho"/>
          <w:b/>
          <w:color w:val="000000"/>
          <w:kern w:val="1"/>
          <w:sz w:val="24"/>
          <w:lang w:val="cs-CZ" w:eastAsia="hi-IN" w:bidi="hi-IN"/>
        </w:rPr>
      </w:pPr>
    </w:p>
    <w:p w14:paraId="4E5B2EF7" w14:textId="3FF5B244" w:rsidR="00FC547A" w:rsidRPr="00844DCE" w:rsidRDefault="002B2C0D" w:rsidP="00EC77EC">
      <w:pPr>
        <w:suppressAutoHyphens/>
        <w:contextualSpacing/>
        <w:jc w:val="center"/>
        <w:rPr>
          <w:i/>
          <w:color w:val="auto"/>
          <w:sz w:val="22"/>
          <w:szCs w:val="22"/>
          <w:lang w:val="cs-CZ"/>
        </w:rPr>
      </w:pPr>
      <w:r>
        <w:rPr>
          <w:i/>
          <w:color w:val="auto"/>
          <w:sz w:val="22"/>
          <w:szCs w:val="22"/>
          <w:lang w:val="cs-CZ"/>
        </w:rPr>
        <w:t xml:space="preserve">EG – Expert, Sofia </w:t>
      </w:r>
      <w:proofErr w:type="spellStart"/>
      <w:r>
        <w:rPr>
          <w:i/>
          <w:color w:val="auto"/>
          <w:sz w:val="22"/>
          <w:szCs w:val="22"/>
          <w:lang w:val="cs-CZ"/>
        </w:rPr>
        <w:t>Solutions</w:t>
      </w:r>
      <w:proofErr w:type="spellEnd"/>
      <w:r>
        <w:rPr>
          <w:i/>
          <w:color w:val="auto"/>
          <w:sz w:val="22"/>
          <w:szCs w:val="22"/>
          <w:lang w:val="cs-CZ"/>
        </w:rPr>
        <w:t xml:space="preserve"> a </w:t>
      </w:r>
      <w:r w:rsidR="000F3A55">
        <w:rPr>
          <w:i/>
          <w:color w:val="auto"/>
          <w:sz w:val="22"/>
          <w:szCs w:val="22"/>
          <w:lang w:val="cs-CZ"/>
        </w:rPr>
        <w:t xml:space="preserve">aplis.cz budou pokrývat potřeby českých zákazníků v oblasti ERP systémů, EAM řešení a Business </w:t>
      </w:r>
      <w:proofErr w:type="spellStart"/>
      <w:r w:rsidR="000F3A55">
        <w:rPr>
          <w:i/>
          <w:color w:val="auto"/>
          <w:sz w:val="22"/>
          <w:szCs w:val="22"/>
          <w:lang w:val="cs-CZ"/>
        </w:rPr>
        <w:t>Intelligence</w:t>
      </w:r>
      <w:proofErr w:type="spellEnd"/>
      <w:r>
        <w:rPr>
          <w:i/>
          <w:color w:val="auto"/>
          <w:sz w:val="22"/>
          <w:szCs w:val="22"/>
          <w:lang w:val="cs-CZ"/>
        </w:rPr>
        <w:t xml:space="preserve"> </w:t>
      </w:r>
    </w:p>
    <w:p w14:paraId="5C06D739" w14:textId="77777777" w:rsidR="009405C4" w:rsidRPr="009405C4" w:rsidRDefault="009405C4" w:rsidP="00EC77EC">
      <w:pPr>
        <w:suppressAutoHyphens/>
        <w:contextualSpacing/>
        <w:jc w:val="center"/>
        <w:rPr>
          <w:rFonts w:eastAsia="MS Mincho"/>
          <w:b/>
          <w:i/>
          <w:color w:val="000000"/>
          <w:kern w:val="1"/>
          <w:sz w:val="22"/>
          <w:szCs w:val="22"/>
          <w:lang w:val="cs-CZ" w:eastAsia="hi-IN" w:bidi="hi-IN"/>
        </w:rPr>
      </w:pPr>
    </w:p>
    <w:p w14:paraId="5ED31E34" w14:textId="6122821C" w:rsidR="0060716B" w:rsidRPr="00055499" w:rsidRDefault="00B57A11" w:rsidP="00DC47C0">
      <w:pPr>
        <w:spacing w:line="360" w:lineRule="auto"/>
        <w:jc w:val="both"/>
        <w:rPr>
          <w:rFonts w:eastAsia="MS Mincho"/>
          <w:color w:val="auto"/>
          <w:sz w:val="22"/>
          <w:szCs w:val="22"/>
          <w:lang w:val="cs-CZ"/>
        </w:rPr>
      </w:pPr>
      <w:r w:rsidRPr="00055499">
        <w:rPr>
          <w:rFonts w:eastAsia="MS UI Gothic"/>
          <w:b/>
          <w:color w:val="auto"/>
          <w:kern w:val="1"/>
          <w:sz w:val="22"/>
          <w:szCs w:val="22"/>
          <w:lang w:val="cs-CZ" w:eastAsia="hi-IN" w:bidi="hi-IN"/>
        </w:rPr>
        <w:t>PRA</w:t>
      </w:r>
      <w:r w:rsidR="00655015" w:rsidRPr="00055499">
        <w:rPr>
          <w:rFonts w:eastAsia="MS UI Gothic"/>
          <w:b/>
          <w:color w:val="auto"/>
          <w:kern w:val="1"/>
          <w:sz w:val="22"/>
          <w:szCs w:val="22"/>
          <w:lang w:val="cs-CZ" w:eastAsia="hi-IN" w:bidi="hi-IN"/>
        </w:rPr>
        <w:t>HA</w:t>
      </w:r>
      <w:r w:rsidR="00083E2A" w:rsidRPr="00055499">
        <w:rPr>
          <w:rFonts w:eastAsia="MS UI Gothic"/>
          <w:b/>
          <w:color w:val="auto"/>
          <w:kern w:val="1"/>
          <w:sz w:val="22"/>
          <w:szCs w:val="22"/>
          <w:lang w:val="cs-CZ" w:eastAsia="hi-IN" w:bidi="hi-IN"/>
        </w:rPr>
        <w:t xml:space="preserve">, </w:t>
      </w:r>
      <w:r w:rsidR="00DF6E7A">
        <w:rPr>
          <w:rFonts w:eastAsia="MS UI Gothic"/>
          <w:b/>
          <w:color w:val="auto"/>
          <w:kern w:val="1"/>
          <w:sz w:val="22"/>
          <w:szCs w:val="22"/>
          <w:lang w:val="cs-CZ" w:eastAsia="hi-IN" w:bidi="hi-IN"/>
        </w:rPr>
        <w:t>XX</w:t>
      </w:r>
      <w:r w:rsidR="00083E2A" w:rsidRPr="00055499">
        <w:rPr>
          <w:rFonts w:eastAsia="MS Mincho"/>
          <w:b/>
          <w:color w:val="auto"/>
          <w:kern w:val="1"/>
          <w:sz w:val="22"/>
          <w:szCs w:val="22"/>
          <w:lang w:val="cs-CZ" w:eastAsia="hi-IN" w:bidi="hi-IN"/>
        </w:rPr>
        <w:t>.</w:t>
      </w:r>
      <w:r w:rsidR="004220A8" w:rsidRPr="00055499">
        <w:rPr>
          <w:rFonts w:eastAsia="MS Mincho"/>
          <w:b/>
          <w:color w:val="auto"/>
          <w:kern w:val="1"/>
          <w:sz w:val="22"/>
          <w:szCs w:val="22"/>
          <w:lang w:val="cs-CZ" w:eastAsia="hi-IN" w:bidi="hi-IN"/>
        </w:rPr>
        <w:t xml:space="preserve"> </w:t>
      </w:r>
      <w:r w:rsidR="00DC47C0" w:rsidRPr="00055499">
        <w:rPr>
          <w:rFonts w:eastAsia="MS Mincho"/>
          <w:b/>
          <w:color w:val="auto"/>
          <w:kern w:val="1"/>
          <w:sz w:val="22"/>
          <w:szCs w:val="22"/>
          <w:lang w:val="cs-CZ" w:eastAsia="hi-IN" w:bidi="hi-IN"/>
        </w:rPr>
        <w:t>února</w:t>
      </w:r>
      <w:r w:rsidR="00F90AF3" w:rsidRPr="00055499">
        <w:rPr>
          <w:rFonts w:eastAsia="MS Mincho"/>
          <w:b/>
          <w:color w:val="auto"/>
          <w:kern w:val="1"/>
          <w:sz w:val="22"/>
          <w:szCs w:val="22"/>
          <w:lang w:val="cs-CZ" w:eastAsia="hi-IN" w:bidi="hi-IN"/>
        </w:rPr>
        <w:t xml:space="preserve"> </w:t>
      </w:r>
      <w:r w:rsidR="00533175" w:rsidRPr="00055499">
        <w:rPr>
          <w:rFonts w:eastAsia="MS Mincho"/>
          <w:b/>
          <w:color w:val="auto"/>
          <w:kern w:val="1"/>
          <w:sz w:val="22"/>
          <w:szCs w:val="22"/>
          <w:lang w:val="cs-CZ" w:eastAsia="hi-IN" w:bidi="hi-IN"/>
        </w:rPr>
        <w:t>201</w:t>
      </w:r>
      <w:r w:rsidR="004938F9" w:rsidRPr="00055499">
        <w:rPr>
          <w:rFonts w:eastAsia="MS Mincho"/>
          <w:b/>
          <w:color w:val="auto"/>
          <w:kern w:val="1"/>
          <w:sz w:val="22"/>
          <w:szCs w:val="22"/>
          <w:lang w:val="cs-CZ" w:eastAsia="hi-IN" w:bidi="hi-IN"/>
        </w:rPr>
        <w:t>8</w:t>
      </w:r>
      <w:r w:rsidR="00533175" w:rsidRPr="00055499">
        <w:rPr>
          <w:rFonts w:eastAsia="MS UI Gothic"/>
          <w:color w:val="auto"/>
          <w:kern w:val="1"/>
          <w:sz w:val="22"/>
          <w:szCs w:val="22"/>
          <w:lang w:val="cs-CZ" w:eastAsia="hi-IN" w:bidi="hi-IN"/>
        </w:rPr>
        <w:t xml:space="preserve"> </w:t>
      </w:r>
      <w:r w:rsidR="00533175" w:rsidRPr="00055499">
        <w:rPr>
          <w:rFonts w:eastAsia="MS Mincho"/>
          <w:color w:val="auto"/>
          <w:kern w:val="1"/>
          <w:sz w:val="22"/>
          <w:szCs w:val="22"/>
          <w:lang w:val="cs-CZ" w:eastAsia="hi-IN" w:bidi="hi-IN"/>
        </w:rPr>
        <w:t xml:space="preserve">– </w:t>
      </w:r>
      <w:hyperlink r:id="rId8" w:history="1">
        <w:proofErr w:type="spellStart"/>
        <w:r w:rsidR="00533175" w:rsidRPr="00055499">
          <w:rPr>
            <w:rStyle w:val="Hypertextovodkaz"/>
            <w:rFonts w:eastAsia="MS Mincho"/>
            <w:b/>
            <w:sz w:val="22"/>
            <w:szCs w:val="22"/>
            <w:lang w:val="cs-CZ"/>
          </w:rPr>
          <w:t>Infor</w:t>
        </w:r>
        <w:proofErr w:type="spellEnd"/>
      </w:hyperlink>
      <w:r w:rsidR="00533175" w:rsidRPr="00055499">
        <w:rPr>
          <w:rFonts w:eastAsia="MS Mincho"/>
          <w:color w:val="auto"/>
          <w:kern w:val="1"/>
          <w:sz w:val="22"/>
          <w:szCs w:val="22"/>
          <w:lang w:val="cs-CZ" w:eastAsia="hi-IN" w:bidi="hi-IN"/>
        </w:rPr>
        <w:t xml:space="preserve">, </w:t>
      </w:r>
      <w:r w:rsidR="00655015" w:rsidRPr="00055499">
        <w:rPr>
          <w:rFonts w:eastAsia="MS Mincho"/>
          <w:color w:val="auto"/>
          <w:kern w:val="1"/>
          <w:sz w:val="22"/>
          <w:szCs w:val="22"/>
          <w:lang w:val="cs-CZ" w:eastAsia="hi-IN" w:bidi="hi-IN"/>
        </w:rPr>
        <w:t xml:space="preserve">přední poskytovatel odvětvově zaměřených </w:t>
      </w:r>
      <w:r w:rsidR="00655015" w:rsidRPr="00055499">
        <w:rPr>
          <w:rFonts w:eastAsia="MS Mincho"/>
          <w:color w:val="auto"/>
          <w:sz w:val="22"/>
          <w:szCs w:val="22"/>
          <w:lang w:val="cs-CZ"/>
        </w:rPr>
        <w:t>podnikových aplikací s elegantním vzhledem a </w:t>
      </w:r>
      <w:proofErr w:type="spellStart"/>
      <w:r w:rsidR="00655015" w:rsidRPr="00055499">
        <w:rPr>
          <w:rFonts w:eastAsia="MS Mincho"/>
          <w:color w:val="auto"/>
          <w:sz w:val="22"/>
          <w:szCs w:val="22"/>
          <w:lang w:val="cs-CZ"/>
        </w:rPr>
        <w:t>cloudovou</w:t>
      </w:r>
      <w:proofErr w:type="spellEnd"/>
      <w:r w:rsidR="00655015" w:rsidRPr="00055499">
        <w:rPr>
          <w:rFonts w:eastAsia="MS Mincho"/>
          <w:color w:val="auto"/>
          <w:sz w:val="22"/>
          <w:szCs w:val="22"/>
          <w:lang w:val="cs-CZ"/>
        </w:rPr>
        <w:t xml:space="preserve"> funkcionalitou, </w:t>
      </w:r>
      <w:r w:rsidR="00B943D4">
        <w:rPr>
          <w:rFonts w:eastAsia="MS Mincho"/>
          <w:color w:val="auto"/>
          <w:sz w:val="22"/>
          <w:szCs w:val="22"/>
          <w:lang w:val="cs-CZ"/>
        </w:rPr>
        <w:t xml:space="preserve">dnes </w:t>
      </w:r>
      <w:r w:rsidR="00655015" w:rsidRPr="00055499">
        <w:rPr>
          <w:rFonts w:eastAsia="MS Mincho"/>
          <w:color w:val="auto"/>
          <w:sz w:val="22"/>
          <w:szCs w:val="22"/>
          <w:lang w:val="cs-CZ"/>
        </w:rPr>
        <w:t>oznámi</w:t>
      </w:r>
      <w:r w:rsidR="00EC77EC" w:rsidRPr="00055499">
        <w:rPr>
          <w:rFonts w:eastAsia="MS Mincho"/>
          <w:color w:val="auto"/>
          <w:sz w:val="22"/>
          <w:szCs w:val="22"/>
          <w:lang w:val="cs-CZ"/>
        </w:rPr>
        <w:t>l, že</w:t>
      </w:r>
      <w:r w:rsidR="004938F9" w:rsidRPr="00055499">
        <w:rPr>
          <w:rFonts w:eastAsia="MS Mincho"/>
          <w:color w:val="auto"/>
          <w:sz w:val="22"/>
          <w:szCs w:val="22"/>
          <w:lang w:val="cs-CZ"/>
        </w:rPr>
        <w:t xml:space="preserve"> </w:t>
      </w:r>
      <w:r w:rsidR="000F3A55">
        <w:rPr>
          <w:rFonts w:eastAsia="MS Mincho"/>
          <w:color w:val="auto"/>
          <w:sz w:val="22"/>
          <w:szCs w:val="22"/>
          <w:lang w:val="cs-CZ"/>
        </w:rPr>
        <w:t>rozšířil svou partnerskou síť v České republice a na Slovensku</w:t>
      </w:r>
      <w:r w:rsidR="000B5AAB">
        <w:rPr>
          <w:rFonts w:eastAsia="MS Mincho"/>
          <w:color w:val="auto"/>
          <w:sz w:val="22"/>
          <w:szCs w:val="22"/>
          <w:lang w:val="cs-CZ"/>
        </w:rPr>
        <w:t xml:space="preserve"> o tři nové partnery: </w:t>
      </w:r>
      <w:proofErr w:type="gramStart"/>
      <w:r w:rsidR="000B5AAB" w:rsidRPr="000B5AAB">
        <w:rPr>
          <w:rFonts w:eastAsia="MS Mincho"/>
          <w:b/>
          <w:color w:val="auto"/>
          <w:sz w:val="22"/>
          <w:szCs w:val="22"/>
          <w:lang w:val="cs-CZ"/>
        </w:rPr>
        <w:t>EG- Expert</w:t>
      </w:r>
      <w:proofErr w:type="gramEnd"/>
      <w:r w:rsidR="000B5AAB" w:rsidRPr="000B5AAB">
        <w:rPr>
          <w:rFonts w:eastAsia="MS Mincho"/>
          <w:b/>
          <w:color w:val="auto"/>
          <w:sz w:val="22"/>
          <w:szCs w:val="22"/>
          <w:lang w:val="cs-CZ"/>
        </w:rPr>
        <w:t xml:space="preserve">, Sofia </w:t>
      </w:r>
      <w:proofErr w:type="spellStart"/>
      <w:r w:rsidR="000B5AAB" w:rsidRPr="000B5AAB">
        <w:rPr>
          <w:rFonts w:eastAsia="MS Mincho"/>
          <w:b/>
          <w:color w:val="auto"/>
          <w:sz w:val="22"/>
          <w:szCs w:val="22"/>
          <w:lang w:val="cs-CZ"/>
        </w:rPr>
        <w:t>Solutions</w:t>
      </w:r>
      <w:proofErr w:type="spellEnd"/>
      <w:r w:rsidR="000B5AAB" w:rsidRPr="000B5AAB">
        <w:rPr>
          <w:rFonts w:eastAsia="MS Mincho"/>
          <w:b/>
          <w:color w:val="auto"/>
          <w:sz w:val="22"/>
          <w:szCs w:val="22"/>
          <w:lang w:val="cs-CZ"/>
        </w:rPr>
        <w:t xml:space="preserve"> </w:t>
      </w:r>
      <w:r w:rsidR="000B5AAB" w:rsidRPr="00847D3B">
        <w:rPr>
          <w:rFonts w:eastAsia="MS Mincho"/>
          <w:color w:val="auto"/>
          <w:sz w:val="22"/>
          <w:szCs w:val="22"/>
          <w:lang w:val="cs-CZ"/>
        </w:rPr>
        <w:t xml:space="preserve">a </w:t>
      </w:r>
      <w:r w:rsidR="000B5AAB" w:rsidRPr="000B5AAB">
        <w:rPr>
          <w:rFonts w:eastAsia="MS Mincho"/>
          <w:b/>
          <w:color w:val="auto"/>
          <w:sz w:val="22"/>
          <w:szCs w:val="22"/>
          <w:lang w:val="cs-CZ"/>
        </w:rPr>
        <w:t>aplis.cz</w:t>
      </w:r>
      <w:r w:rsidR="000B5AAB">
        <w:rPr>
          <w:rFonts w:eastAsia="MS Mincho"/>
          <w:color w:val="auto"/>
          <w:sz w:val="22"/>
          <w:szCs w:val="22"/>
          <w:lang w:val="cs-CZ"/>
        </w:rPr>
        <w:t xml:space="preserve">. Posílením svého partnerského kanálu bude </w:t>
      </w:r>
      <w:proofErr w:type="spellStart"/>
      <w:r w:rsidR="000B5AAB">
        <w:rPr>
          <w:rFonts w:eastAsia="MS Mincho"/>
          <w:color w:val="auto"/>
          <w:sz w:val="22"/>
          <w:szCs w:val="22"/>
          <w:lang w:val="cs-CZ"/>
        </w:rPr>
        <w:t>Infor</w:t>
      </w:r>
      <w:proofErr w:type="spellEnd"/>
      <w:r w:rsidR="000B5AAB">
        <w:rPr>
          <w:rFonts w:eastAsia="MS Mincho"/>
          <w:color w:val="auto"/>
          <w:sz w:val="22"/>
          <w:szCs w:val="22"/>
          <w:lang w:val="cs-CZ"/>
        </w:rPr>
        <w:t xml:space="preserve"> lépe reagovat na aktuální potřeby digitalizace a Průmyslu 4.0 u českých a slovenských zákazníků.</w:t>
      </w:r>
    </w:p>
    <w:p w14:paraId="59651121" w14:textId="77777777" w:rsidR="00002B4B" w:rsidRPr="00055499" w:rsidRDefault="00002B4B" w:rsidP="00DC47C0">
      <w:pPr>
        <w:spacing w:line="360" w:lineRule="auto"/>
        <w:jc w:val="both"/>
        <w:rPr>
          <w:rFonts w:eastAsia="MS Mincho"/>
          <w:color w:val="auto"/>
          <w:sz w:val="22"/>
          <w:szCs w:val="22"/>
          <w:lang w:val="cs-CZ"/>
        </w:rPr>
      </w:pPr>
    </w:p>
    <w:p w14:paraId="52E70EB5" w14:textId="49B29FF9" w:rsidR="00327C6B" w:rsidRPr="00F05775" w:rsidRDefault="00327C6B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  <w:r w:rsidRPr="00F05775">
        <w:rPr>
          <w:color w:val="000000" w:themeColor="text1"/>
          <w:sz w:val="22"/>
          <w:szCs w:val="22"/>
          <w:lang w:val="cs-CZ"/>
        </w:rPr>
        <w:t xml:space="preserve">Společnost </w:t>
      </w:r>
      <w:r w:rsidRPr="000B5AAB">
        <w:rPr>
          <w:b/>
          <w:color w:val="000000" w:themeColor="text1"/>
          <w:sz w:val="22"/>
          <w:szCs w:val="22"/>
          <w:lang w:val="cs-CZ"/>
        </w:rPr>
        <w:t>EG – Expert, s.r.o.</w:t>
      </w:r>
      <w:r w:rsidRPr="00F05775">
        <w:rPr>
          <w:color w:val="000000" w:themeColor="text1"/>
          <w:sz w:val="22"/>
          <w:szCs w:val="22"/>
          <w:lang w:val="cs-CZ"/>
        </w:rPr>
        <w:t xml:space="preserve"> je </w:t>
      </w:r>
      <w:r w:rsidR="000B5AAB">
        <w:rPr>
          <w:color w:val="000000" w:themeColor="text1"/>
          <w:sz w:val="22"/>
          <w:szCs w:val="22"/>
          <w:lang w:val="cs-CZ"/>
        </w:rPr>
        <w:t>softwarová</w:t>
      </w:r>
      <w:r w:rsidRPr="00F05775">
        <w:rPr>
          <w:color w:val="000000" w:themeColor="text1"/>
          <w:sz w:val="22"/>
          <w:szCs w:val="22"/>
          <w:lang w:val="cs-CZ"/>
        </w:rPr>
        <w:t xml:space="preserve"> firma, která již více než 20 let vyvíjí a implementuje řešení pro své zákazníky v segmentu utilit. Jedná se zejména o zákazníky v elektroenergetice, teplárenství a vodárenství, ale i o v</w:t>
      </w:r>
      <w:r w:rsidR="000B5AAB">
        <w:rPr>
          <w:color w:val="000000" w:themeColor="text1"/>
          <w:sz w:val="22"/>
          <w:szCs w:val="22"/>
          <w:lang w:val="cs-CZ"/>
        </w:rPr>
        <w:t>elké průmyslové areály. Vyvíjí</w:t>
      </w:r>
      <w:r w:rsidRPr="00F05775">
        <w:rPr>
          <w:color w:val="000000" w:themeColor="text1"/>
          <w:sz w:val="22"/>
          <w:szCs w:val="22"/>
          <w:lang w:val="cs-CZ"/>
        </w:rPr>
        <w:t xml:space="preserve"> vlastní řešení pro podporu procesů </w:t>
      </w:r>
      <w:r w:rsidR="000B5AAB">
        <w:rPr>
          <w:color w:val="000000" w:themeColor="text1"/>
          <w:sz w:val="22"/>
          <w:szCs w:val="22"/>
          <w:lang w:val="cs-CZ"/>
        </w:rPr>
        <w:t>v oblasti</w:t>
      </w:r>
      <w:r w:rsidRPr="00F05775">
        <w:rPr>
          <w:color w:val="000000" w:themeColor="text1"/>
          <w:sz w:val="22"/>
          <w:szCs w:val="22"/>
          <w:lang w:val="cs-CZ"/>
        </w:rPr>
        <w:t xml:space="preserve"> sběr</w:t>
      </w:r>
      <w:r w:rsidR="000B5AAB">
        <w:rPr>
          <w:color w:val="000000" w:themeColor="text1"/>
          <w:sz w:val="22"/>
          <w:szCs w:val="22"/>
          <w:lang w:val="cs-CZ"/>
        </w:rPr>
        <w:t>u</w:t>
      </w:r>
      <w:r w:rsidRPr="00F05775">
        <w:rPr>
          <w:color w:val="000000" w:themeColor="text1"/>
          <w:sz w:val="22"/>
          <w:szCs w:val="22"/>
          <w:lang w:val="cs-CZ"/>
        </w:rPr>
        <w:t xml:space="preserve"> a </w:t>
      </w:r>
      <w:r w:rsidR="000B5AAB">
        <w:rPr>
          <w:color w:val="000000" w:themeColor="text1"/>
          <w:sz w:val="22"/>
          <w:szCs w:val="22"/>
          <w:lang w:val="cs-CZ"/>
        </w:rPr>
        <w:t>ukládání</w:t>
      </w:r>
      <w:r w:rsidRPr="00F05775">
        <w:rPr>
          <w:color w:val="000000" w:themeColor="text1"/>
          <w:sz w:val="22"/>
          <w:szCs w:val="22"/>
          <w:lang w:val="cs-CZ"/>
        </w:rPr>
        <w:t xml:space="preserve"> technologických hodnot včetně vizualizace, fakturace energetických komodit, plánování a bilancování energetické výroby</w:t>
      </w:r>
      <w:r w:rsidR="000B5AAB">
        <w:rPr>
          <w:color w:val="000000" w:themeColor="text1"/>
          <w:sz w:val="22"/>
          <w:szCs w:val="22"/>
          <w:lang w:val="cs-CZ"/>
        </w:rPr>
        <w:t xml:space="preserve"> </w:t>
      </w:r>
      <w:r w:rsidRPr="00F05775">
        <w:rPr>
          <w:color w:val="000000" w:themeColor="text1"/>
          <w:sz w:val="22"/>
          <w:szCs w:val="22"/>
          <w:lang w:val="cs-CZ"/>
        </w:rPr>
        <w:t>– to vše v integraci na různé ekonomické systémy</w:t>
      </w:r>
      <w:r w:rsidR="000B5AAB">
        <w:rPr>
          <w:color w:val="000000" w:themeColor="text1"/>
          <w:sz w:val="22"/>
          <w:szCs w:val="22"/>
          <w:lang w:val="cs-CZ"/>
        </w:rPr>
        <w:t xml:space="preserve">. Více informací lze nalézt na </w:t>
      </w:r>
      <w:hyperlink r:id="rId9" w:history="1">
        <w:r w:rsidR="000B5AAB" w:rsidRPr="0043554A">
          <w:rPr>
            <w:rStyle w:val="Hypertextovodkaz"/>
            <w:sz w:val="22"/>
            <w:szCs w:val="22"/>
            <w:lang w:val="cs-CZ"/>
          </w:rPr>
          <w:t>www.egexpert.cz</w:t>
        </w:r>
      </w:hyperlink>
      <w:r w:rsidR="000B5AAB">
        <w:rPr>
          <w:rFonts w:cs="Times New Roman"/>
          <w:sz w:val="22"/>
          <w:szCs w:val="22"/>
          <w:lang w:val="cs-CZ"/>
        </w:rPr>
        <w:t xml:space="preserve">. </w:t>
      </w:r>
    </w:p>
    <w:p w14:paraId="06D7DD77" w14:textId="77777777" w:rsidR="00327C6B" w:rsidRPr="00F05775" w:rsidRDefault="00327C6B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</w:p>
    <w:p w14:paraId="0B4140D4" w14:textId="67AD7056" w:rsidR="00CD417A" w:rsidRPr="00533A10" w:rsidRDefault="000B5AAB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  <w:r w:rsidRPr="00533A10">
        <w:rPr>
          <w:color w:val="000000" w:themeColor="text1"/>
          <w:sz w:val="22"/>
          <w:szCs w:val="22"/>
          <w:lang w:val="cs-CZ"/>
        </w:rPr>
        <w:t>„</w:t>
      </w:r>
      <w:r w:rsidR="00327C6B" w:rsidRPr="00533A10">
        <w:rPr>
          <w:color w:val="000000" w:themeColor="text1"/>
          <w:sz w:val="22"/>
          <w:szCs w:val="22"/>
          <w:lang w:val="cs-CZ"/>
        </w:rPr>
        <w:t xml:space="preserve">Jako partner společnosti </w:t>
      </w:r>
      <w:proofErr w:type="spellStart"/>
      <w:r w:rsidR="00327C6B" w:rsidRPr="00533A10">
        <w:rPr>
          <w:color w:val="000000" w:themeColor="text1"/>
          <w:sz w:val="22"/>
          <w:szCs w:val="22"/>
          <w:lang w:val="cs-CZ"/>
        </w:rPr>
        <w:t>Infor</w:t>
      </w:r>
      <w:proofErr w:type="spellEnd"/>
      <w:r w:rsidR="00327C6B" w:rsidRPr="00533A10">
        <w:rPr>
          <w:color w:val="000000" w:themeColor="text1"/>
          <w:sz w:val="22"/>
          <w:szCs w:val="22"/>
          <w:lang w:val="cs-CZ"/>
        </w:rPr>
        <w:t xml:space="preserve"> budeme nabízet a implementovat produkt </w:t>
      </w:r>
      <w:proofErr w:type="spellStart"/>
      <w:r w:rsidR="00327C6B" w:rsidRPr="006E5D1B">
        <w:rPr>
          <w:b/>
          <w:color w:val="000000" w:themeColor="text1"/>
          <w:sz w:val="22"/>
          <w:szCs w:val="22"/>
          <w:lang w:val="cs-CZ"/>
        </w:rPr>
        <w:t>Infor</w:t>
      </w:r>
      <w:proofErr w:type="spellEnd"/>
      <w:r w:rsidR="00327C6B" w:rsidRPr="006E5D1B">
        <w:rPr>
          <w:b/>
          <w:color w:val="000000" w:themeColor="text1"/>
          <w:sz w:val="22"/>
          <w:szCs w:val="22"/>
          <w:lang w:val="cs-CZ"/>
        </w:rPr>
        <w:t xml:space="preserve"> EAM</w:t>
      </w:r>
      <w:r w:rsidR="00327C6B" w:rsidRPr="00533A10">
        <w:rPr>
          <w:color w:val="000000" w:themeColor="text1"/>
          <w:sz w:val="22"/>
          <w:szCs w:val="22"/>
          <w:lang w:val="cs-CZ"/>
        </w:rPr>
        <w:t xml:space="preserve"> pro spr</w:t>
      </w:r>
      <w:r w:rsidR="00533A10" w:rsidRPr="00533A10">
        <w:rPr>
          <w:color w:val="000000" w:themeColor="text1"/>
          <w:sz w:val="22"/>
          <w:szCs w:val="22"/>
          <w:lang w:val="cs-CZ"/>
        </w:rPr>
        <w:t xml:space="preserve">ávu a údržbu výrobního zařízení,“ řekl </w:t>
      </w:r>
      <w:r w:rsidR="00533A10" w:rsidRPr="00E653B7">
        <w:rPr>
          <w:b/>
          <w:color w:val="000000" w:themeColor="text1"/>
          <w:sz w:val="22"/>
          <w:szCs w:val="22"/>
          <w:lang w:val="cs-CZ"/>
        </w:rPr>
        <w:t xml:space="preserve">Ing. Petr </w:t>
      </w:r>
      <w:proofErr w:type="spellStart"/>
      <w:r w:rsidR="00533A10" w:rsidRPr="00E653B7">
        <w:rPr>
          <w:b/>
          <w:color w:val="000000" w:themeColor="text1"/>
          <w:sz w:val="22"/>
          <w:szCs w:val="22"/>
          <w:lang w:val="cs-CZ"/>
        </w:rPr>
        <w:t>Šnyta</w:t>
      </w:r>
      <w:proofErr w:type="spellEnd"/>
      <w:r w:rsidR="00533A10" w:rsidRPr="00E653B7">
        <w:rPr>
          <w:b/>
          <w:color w:val="000000" w:themeColor="text1"/>
          <w:sz w:val="22"/>
          <w:szCs w:val="22"/>
          <w:lang w:val="cs-CZ"/>
        </w:rPr>
        <w:t>, MBA, obchodní ředitel</w:t>
      </w:r>
      <w:r w:rsidR="00E653B7" w:rsidRPr="00E653B7">
        <w:rPr>
          <w:b/>
          <w:color w:val="000000" w:themeColor="text1"/>
          <w:sz w:val="22"/>
          <w:szCs w:val="22"/>
          <w:lang w:val="cs-CZ"/>
        </w:rPr>
        <w:t xml:space="preserve"> EG – Expert.</w:t>
      </w:r>
      <w:r w:rsidR="00E653B7">
        <w:rPr>
          <w:color w:val="000000" w:themeColor="text1"/>
          <w:sz w:val="22"/>
          <w:szCs w:val="22"/>
          <w:lang w:val="cs-CZ"/>
        </w:rPr>
        <w:t xml:space="preserve"> „</w:t>
      </w:r>
      <w:r w:rsidR="00327C6B" w:rsidRPr="00533A10">
        <w:rPr>
          <w:color w:val="000000" w:themeColor="text1"/>
          <w:sz w:val="22"/>
          <w:szCs w:val="22"/>
          <w:lang w:val="cs-CZ"/>
        </w:rPr>
        <w:t>Produkt jsme si vybrali pro jeho komplexnost a vysokou technologickou úroveň včetně podpory pro tablety a mobily.</w:t>
      </w:r>
      <w:r w:rsidRPr="00533A10">
        <w:rPr>
          <w:color w:val="000000" w:themeColor="text1"/>
          <w:sz w:val="22"/>
          <w:szCs w:val="22"/>
          <w:lang w:val="cs-CZ"/>
        </w:rPr>
        <w:t xml:space="preserve"> </w:t>
      </w:r>
      <w:r w:rsidR="00CD417A" w:rsidRPr="00533A10">
        <w:rPr>
          <w:color w:val="000000" w:themeColor="text1"/>
          <w:sz w:val="22"/>
          <w:szCs w:val="22"/>
          <w:lang w:val="cs-CZ"/>
        </w:rPr>
        <w:t>Chceme se zaměřit na větší energetické společnosti typu elektrárny, přenosové a distribuční soustavy i vodárenské společnosti.</w:t>
      </w:r>
      <w:r w:rsidR="00C70680">
        <w:rPr>
          <w:color w:val="000000" w:themeColor="text1"/>
          <w:sz w:val="22"/>
          <w:szCs w:val="22"/>
          <w:lang w:val="cs-CZ"/>
        </w:rPr>
        <w:t>“</w:t>
      </w:r>
    </w:p>
    <w:p w14:paraId="6160A95B" w14:textId="77777777" w:rsidR="00CD417A" w:rsidRPr="00F05775" w:rsidRDefault="00CD417A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</w:p>
    <w:p w14:paraId="5064615F" w14:textId="0B4E3147" w:rsidR="00424C4F" w:rsidRPr="00F05775" w:rsidRDefault="00424C4F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  <w:r w:rsidRPr="00C70680">
        <w:rPr>
          <w:b/>
          <w:color w:val="000000" w:themeColor="text1"/>
          <w:sz w:val="22"/>
          <w:szCs w:val="22"/>
          <w:lang w:val="cs-CZ"/>
        </w:rPr>
        <w:t xml:space="preserve">Sophia </w:t>
      </w:r>
      <w:proofErr w:type="spellStart"/>
      <w:r w:rsidRPr="00C70680">
        <w:rPr>
          <w:b/>
          <w:color w:val="000000" w:themeColor="text1"/>
          <w:sz w:val="22"/>
          <w:szCs w:val="22"/>
          <w:lang w:val="cs-CZ"/>
        </w:rPr>
        <w:t>Solutions</w:t>
      </w:r>
      <w:proofErr w:type="spellEnd"/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nabízí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řešení</w:t>
      </w:r>
      <w:r w:rsidRPr="00F05775">
        <w:rPr>
          <w:color w:val="000000" w:themeColor="text1"/>
          <w:sz w:val="22"/>
          <w:szCs w:val="22"/>
          <w:lang w:val="cs-CZ"/>
        </w:rPr>
        <w:t xml:space="preserve"> v oboru podpory </w:t>
      </w:r>
      <w:r w:rsidR="00847D3B">
        <w:rPr>
          <w:color w:val="000000" w:themeColor="text1"/>
          <w:sz w:val="22"/>
          <w:szCs w:val="22"/>
          <w:lang w:val="cs-CZ"/>
        </w:rPr>
        <w:t>rozhodová</w:t>
      </w:r>
      <w:r w:rsidR="00C70680" w:rsidRPr="00F05775">
        <w:rPr>
          <w:color w:val="000000" w:themeColor="text1"/>
          <w:sz w:val="22"/>
          <w:szCs w:val="22"/>
          <w:lang w:val="cs-CZ"/>
        </w:rPr>
        <w:t>ní</w:t>
      </w:r>
      <w:r w:rsidRPr="00F05775">
        <w:rPr>
          <w:color w:val="000000" w:themeColor="text1"/>
          <w:sz w:val="22"/>
          <w:szCs w:val="22"/>
          <w:lang w:val="cs-CZ"/>
        </w:rPr>
        <w:t xml:space="preserve"> a </w:t>
      </w:r>
      <w:r w:rsidR="00C70680" w:rsidRPr="00F05775">
        <w:rPr>
          <w:color w:val="000000" w:themeColor="text1"/>
          <w:sz w:val="22"/>
          <w:szCs w:val="22"/>
          <w:lang w:val="cs-CZ"/>
        </w:rPr>
        <w:t>manažerských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informačních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systémů</w:t>
      </w:r>
      <w:r w:rsidRPr="00F05775">
        <w:rPr>
          <w:color w:val="000000" w:themeColor="text1"/>
          <w:sz w:val="22"/>
          <w:szCs w:val="22"/>
          <w:lang w:val="cs-CZ"/>
        </w:rPr>
        <w:t xml:space="preserve">. </w:t>
      </w:r>
      <w:r w:rsidR="00C70680">
        <w:rPr>
          <w:color w:val="000000" w:themeColor="text1"/>
          <w:sz w:val="22"/>
          <w:szCs w:val="22"/>
          <w:lang w:val="cs-CZ"/>
        </w:rPr>
        <w:t>Společnost se zaměřuje na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pokročilé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datové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analýzy</w:t>
      </w:r>
      <w:r w:rsidR="00847D3B">
        <w:rPr>
          <w:color w:val="000000" w:themeColor="text1"/>
          <w:sz w:val="22"/>
          <w:szCs w:val="22"/>
          <w:lang w:val="cs-CZ"/>
        </w:rPr>
        <w:t>,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datové</w:t>
      </w:r>
      <w:r w:rsidRPr="00F05775">
        <w:rPr>
          <w:color w:val="000000" w:themeColor="text1"/>
          <w:sz w:val="22"/>
          <w:szCs w:val="22"/>
          <w:lang w:val="cs-CZ"/>
        </w:rPr>
        <w:t xml:space="preserve"> predikce a reporting, </w:t>
      </w:r>
      <w:r w:rsidR="00C70680" w:rsidRPr="00F05775">
        <w:rPr>
          <w:color w:val="000000" w:themeColor="text1"/>
          <w:sz w:val="22"/>
          <w:szCs w:val="22"/>
          <w:lang w:val="cs-CZ"/>
        </w:rPr>
        <w:t>dalším</w:t>
      </w:r>
      <w:r w:rsidRPr="00F05775">
        <w:rPr>
          <w:color w:val="000000" w:themeColor="text1"/>
          <w:sz w:val="22"/>
          <w:szCs w:val="22"/>
          <w:lang w:val="cs-CZ"/>
        </w:rPr>
        <w:t xml:space="preserve"> oborem je </w:t>
      </w:r>
      <w:proofErr w:type="spellStart"/>
      <w:r w:rsidRPr="00F05775">
        <w:rPr>
          <w:color w:val="000000" w:themeColor="text1"/>
          <w:sz w:val="22"/>
          <w:szCs w:val="22"/>
          <w:lang w:val="cs-CZ"/>
        </w:rPr>
        <w:t>Corporate</w:t>
      </w:r>
      <w:proofErr w:type="spellEnd"/>
      <w:r w:rsidRPr="00F05775">
        <w:rPr>
          <w:color w:val="000000" w:themeColor="text1"/>
          <w:sz w:val="22"/>
          <w:szCs w:val="22"/>
          <w:lang w:val="cs-CZ"/>
        </w:rPr>
        <w:t xml:space="preserve"> Performance Management, </w:t>
      </w:r>
      <w:r w:rsidR="00C70680" w:rsidRPr="00F05775">
        <w:rPr>
          <w:color w:val="000000" w:themeColor="text1"/>
          <w:sz w:val="22"/>
          <w:szCs w:val="22"/>
          <w:lang w:val="cs-CZ"/>
        </w:rPr>
        <w:t>což</w:t>
      </w:r>
      <w:r w:rsidRPr="00F05775">
        <w:rPr>
          <w:color w:val="000000" w:themeColor="text1"/>
          <w:sz w:val="22"/>
          <w:szCs w:val="22"/>
          <w:lang w:val="cs-CZ"/>
        </w:rPr>
        <w:t xml:space="preserve"> jsou </w:t>
      </w:r>
      <w:r w:rsidR="00C70680" w:rsidRPr="00F05775">
        <w:rPr>
          <w:color w:val="000000" w:themeColor="text1"/>
          <w:sz w:val="22"/>
          <w:szCs w:val="22"/>
          <w:lang w:val="cs-CZ"/>
        </w:rPr>
        <w:t>systémy</w:t>
      </w:r>
      <w:r w:rsidRPr="00F05775">
        <w:rPr>
          <w:color w:val="000000" w:themeColor="text1"/>
          <w:sz w:val="22"/>
          <w:szCs w:val="22"/>
          <w:lang w:val="cs-CZ"/>
        </w:rPr>
        <w:t xml:space="preserve"> pro </w:t>
      </w:r>
      <w:r w:rsidR="00C70680" w:rsidRPr="00F05775">
        <w:rPr>
          <w:color w:val="000000" w:themeColor="text1"/>
          <w:sz w:val="22"/>
          <w:szCs w:val="22"/>
          <w:lang w:val="cs-CZ"/>
        </w:rPr>
        <w:t>finanční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 w:rsidRPr="00F05775">
        <w:rPr>
          <w:color w:val="000000" w:themeColor="text1"/>
          <w:sz w:val="22"/>
          <w:szCs w:val="22"/>
          <w:lang w:val="cs-CZ"/>
        </w:rPr>
        <w:t>plánovaní</w:t>
      </w:r>
      <w:r w:rsidRPr="00F05775">
        <w:rPr>
          <w:color w:val="000000" w:themeColor="text1"/>
          <w:sz w:val="22"/>
          <w:szCs w:val="22"/>
          <w:lang w:val="cs-CZ"/>
        </w:rPr>
        <w:t xml:space="preserve">, </w:t>
      </w:r>
      <w:proofErr w:type="spellStart"/>
      <w:r w:rsidRPr="00F05775">
        <w:rPr>
          <w:color w:val="000000" w:themeColor="text1"/>
          <w:sz w:val="22"/>
          <w:szCs w:val="22"/>
          <w:lang w:val="cs-CZ"/>
        </w:rPr>
        <w:t>budgeting</w:t>
      </w:r>
      <w:proofErr w:type="spellEnd"/>
      <w:r w:rsidRPr="00F05775">
        <w:rPr>
          <w:color w:val="000000" w:themeColor="text1"/>
          <w:sz w:val="22"/>
          <w:szCs w:val="22"/>
          <w:lang w:val="cs-CZ"/>
        </w:rPr>
        <w:t xml:space="preserve"> a </w:t>
      </w:r>
      <w:proofErr w:type="spellStart"/>
      <w:r w:rsidRPr="00F05775">
        <w:rPr>
          <w:color w:val="000000" w:themeColor="text1"/>
          <w:sz w:val="22"/>
          <w:szCs w:val="22"/>
          <w:lang w:val="cs-CZ"/>
        </w:rPr>
        <w:t>forecasting</w:t>
      </w:r>
      <w:proofErr w:type="spellEnd"/>
      <w:r w:rsidR="00C70680">
        <w:rPr>
          <w:color w:val="000000" w:themeColor="text1"/>
          <w:sz w:val="22"/>
          <w:szCs w:val="22"/>
          <w:lang w:val="cs-CZ"/>
        </w:rPr>
        <w:t>,</w:t>
      </w:r>
      <w:r w:rsidRPr="00F05775">
        <w:rPr>
          <w:color w:val="000000" w:themeColor="text1"/>
          <w:sz w:val="22"/>
          <w:szCs w:val="22"/>
          <w:lang w:val="cs-CZ"/>
        </w:rPr>
        <w:t xml:space="preserve"> a </w:t>
      </w:r>
      <w:r w:rsidR="00C70680" w:rsidRPr="00F05775">
        <w:rPr>
          <w:color w:val="000000" w:themeColor="text1"/>
          <w:sz w:val="22"/>
          <w:szCs w:val="22"/>
          <w:lang w:val="cs-CZ"/>
        </w:rPr>
        <w:t>finanční</w:t>
      </w:r>
      <w:r w:rsidRPr="00F05775">
        <w:rPr>
          <w:color w:val="000000" w:themeColor="text1"/>
          <w:sz w:val="22"/>
          <w:szCs w:val="22"/>
          <w:lang w:val="cs-CZ"/>
        </w:rPr>
        <w:t xml:space="preserve"> konsolidace. </w:t>
      </w:r>
      <w:r w:rsidR="00C70680">
        <w:rPr>
          <w:color w:val="000000" w:themeColor="text1"/>
          <w:sz w:val="22"/>
          <w:szCs w:val="22"/>
          <w:lang w:val="cs-CZ"/>
        </w:rPr>
        <w:t>Zákazníky firmy jsou předevší</w:t>
      </w:r>
      <w:r w:rsidRPr="00F05775">
        <w:rPr>
          <w:color w:val="000000" w:themeColor="text1"/>
          <w:sz w:val="22"/>
          <w:szCs w:val="22"/>
          <w:lang w:val="cs-CZ"/>
        </w:rPr>
        <w:t>m</w:t>
      </w:r>
      <w:r w:rsidR="00847D3B">
        <w:rPr>
          <w:color w:val="000000" w:themeColor="text1"/>
          <w:sz w:val="22"/>
          <w:szCs w:val="22"/>
          <w:lang w:val="cs-CZ"/>
        </w:rPr>
        <w:t xml:space="preserve"> </w:t>
      </w:r>
      <w:r w:rsidR="00C70680">
        <w:rPr>
          <w:color w:val="000000" w:themeColor="text1"/>
          <w:sz w:val="22"/>
          <w:szCs w:val="22"/>
          <w:lang w:val="cs-CZ"/>
        </w:rPr>
        <w:t>finanční instituce</w:t>
      </w:r>
      <w:r w:rsidRPr="00F05775">
        <w:rPr>
          <w:color w:val="000000" w:themeColor="text1"/>
          <w:sz w:val="22"/>
          <w:szCs w:val="22"/>
          <w:lang w:val="cs-CZ"/>
        </w:rPr>
        <w:t>, bank</w:t>
      </w:r>
      <w:r w:rsidR="00C70680">
        <w:rPr>
          <w:color w:val="000000" w:themeColor="text1"/>
          <w:sz w:val="22"/>
          <w:szCs w:val="22"/>
          <w:lang w:val="cs-CZ"/>
        </w:rPr>
        <w:t>y, pojišťov</w:t>
      </w:r>
      <w:r w:rsidRPr="00F05775">
        <w:rPr>
          <w:color w:val="000000" w:themeColor="text1"/>
          <w:sz w:val="22"/>
          <w:szCs w:val="22"/>
          <w:lang w:val="cs-CZ"/>
        </w:rPr>
        <w:t>n</w:t>
      </w:r>
      <w:r w:rsidR="00C70680">
        <w:rPr>
          <w:color w:val="000000" w:themeColor="text1"/>
          <w:sz w:val="22"/>
          <w:szCs w:val="22"/>
          <w:lang w:val="cs-CZ"/>
        </w:rPr>
        <w:t>y, leasingové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Pr="00F05775">
        <w:rPr>
          <w:color w:val="000000" w:themeColor="text1"/>
          <w:sz w:val="22"/>
          <w:szCs w:val="22"/>
          <w:lang w:val="cs-CZ"/>
        </w:rPr>
        <w:lastRenderedPageBreak/>
        <w:t xml:space="preserve">společnosti, ale </w:t>
      </w:r>
      <w:r w:rsidR="00C70680" w:rsidRPr="00F05775">
        <w:rPr>
          <w:color w:val="000000" w:themeColor="text1"/>
          <w:sz w:val="22"/>
          <w:szCs w:val="22"/>
          <w:lang w:val="cs-CZ"/>
        </w:rPr>
        <w:t>také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C70680">
        <w:rPr>
          <w:color w:val="000000" w:themeColor="text1"/>
          <w:sz w:val="22"/>
          <w:szCs w:val="22"/>
          <w:lang w:val="cs-CZ"/>
        </w:rPr>
        <w:t>telekomunikační operátoři a podniky z odvětví</w:t>
      </w:r>
      <w:r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>
        <w:rPr>
          <w:color w:val="000000" w:themeColor="text1"/>
          <w:sz w:val="22"/>
          <w:szCs w:val="22"/>
          <w:lang w:val="cs-CZ"/>
        </w:rPr>
        <w:t>utilit</w:t>
      </w:r>
      <w:r w:rsidR="00C70680">
        <w:rPr>
          <w:color w:val="000000" w:themeColor="text1"/>
          <w:sz w:val="22"/>
          <w:szCs w:val="22"/>
          <w:lang w:val="cs-CZ"/>
        </w:rPr>
        <w:t xml:space="preserve">, průmyslové výroby a </w:t>
      </w:r>
      <w:proofErr w:type="spellStart"/>
      <w:r w:rsidR="00C70680">
        <w:rPr>
          <w:color w:val="000000" w:themeColor="text1"/>
          <w:sz w:val="22"/>
          <w:szCs w:val="22"/>
          <w:lang w:val="cs-CZ"/>
        </w:rPr>
        <w:t>automotive</w:t>
      </w:r>
      <w:proofErr w:type="spellEnd"/>
      <w:r w:rsidR="00C70680">
        <w:rPr>
          <w:color w:val="000000" w:themeColor="text1"/>
          <w:sz w:val="22"/>
          <w:szCs w:val="22"/>
          <w:lang w:val="cs-CZ"/>
        </w:rPr>
        <w:t>.</w:t>
      </w:r>
      <w:r w:rsidR="006E5D1B">
        <w:rPr>
          <w:color w:val="000000" w:themeColor="text1"/>
          <w:sz w:val="22"/>
          <w:szCs w:val="22"/>
          <w:lang w:val="cs-CZ"/>
        </w:rPr>
        <w:t xml:space="preserve"> </w:t>
      </w:r>
      <w:r w:rsidR="006E5D1B">
        <w:rPr>
          <w:color w:val="000000" w:themeColor="text1"/>
          <w:sz w:val="22"/>
          <w:szCs w:val="22"/>
          <w:lang w:val="cs-CZ"/>
        </w:rPr>
        <w:t xml:space="preserve">Více na </w:t>
      </w:r>
      <w:hyperlink r:id="rId10" w:history="1">
        <w:r w:rsidR="0038696D" w:rsidRPr="0043554A">
          <w:rPr>
            <w:rStyle w:val="Hypertextovodkaz"/>
            <w:rFonts w:cs="Arial"/>
            <w:sz w:val="22"/>
            <w:szCs w:val="22"/>
            <w:lang w:val="cs-CZ"/>
          </w:rPr>
          <w:t>www.sophias.cz</w:t>
        </w:r>
      </w:hyperlink>
      <w:r w:rsidR="0038696D">
        <w:rPr>
          <w:color w:val="000000" w:themeColor="text1"/>
          <w:sz w:val="22"/>
          <w:szCs w:val="22"/>
          <w:lang w:val="cs-CZ"/>
        </w:rPr>
        <w:t>.</w:t>
      </w:r>
      <w:r w:rsidR="0038696D">
        <w:rPr>
          <w:color w:val="000000" w:themeColor="text1"/>
          <w:sz w:val="22"/>
          <w:szCs w:val="22"/>
          <w:lang w:val="cs-CZ"/>
        </w:rPr>
        <w:t xml:space="preserve">  </w:t>
      </w:r>
    </w:p>
    <w:p w14:paraId="5EDF225F" w14:textId="77777777" w:rsidR="00424C4F" w:rsidRPr="00F05775" w:rsidRDefault="00424C4F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</w:p>
    <w:p w14:paraId="2C20B543" w14:textId="5EC248F8" w:rsidR="00424C4F" w:rsidRPr="00F05775" w:rsidRDefault="00C70680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„</w:t>
      </w:r>
      <w:r w:rsidR="00847D3B">
        <w:rPr>
          <w:color w:val="000000" w:themeColor="text1"/>
          <w:sz w:val="22"/>
          <w:szCs w:val="22"/>
          <w:lang w:val="cs-CZ"/>
        </w:rPr>
        <w:t xml:space="preserve">Z portfolia softwaru </w:t>
      </w:r>
      <w:proofErr w:type="spellStart"/>
      <w:r w:rsidR="00847D3B">
        <w:rPr>
          <w:color w:val="000000" w:themeColor="text1"/>
          <w:sz w:val="22"/>
          <w:szCs w:val="22"/>
          <w:lang w:val="cs-CZ"/>
        </w:rPr>
        <w:t>Infor</w:t>
      </w:r>
      <w:proofErr w:type="spellEnd"/>
      <w:r w:rsidR="00847D3B">
        <w:rPr>
          <w:color w:val="000000" w:themeColor="text1"/>
          <w:sz w:val="22"/>
          <w:szCs w:val="22"/>
          <w:lang w:val="cs-CZ"/>
        </w:rPr>
        <w:t xml:space="preserve"> b</w:t>
      </w:r>
      <w:r w:rsidR="006E5D1B">
        <w:rPr>
          <w:color w:val="000000" w:themeColor="text1"/>
          <w:sz w:val="22"/>
          <w:szCs w:val="22"/>
          <w:lang w:val="cs-CZ"/>
        </w:rPr>
        <w:t>udeme dodávat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technologii </w:t>
      </w:r>
      <w:proofErr w:type="spellStart"/>
      <w:r w:rsidR="00424C4F" w:rsidRPr="006E5D1B">
        <w:rPr>
          <w:b/>
          <w:color w:val="000000" w:themeColor="text1"/>
          <w:sz w:val="22"/>
          <w:szCs w:val="22"/>
          <w:lang w:val="cs-CZ"/>
        </w:rPr>
        <w:t>Birst</w:t>
      </w:r>
      <w:proofErr w:type="spellEnd"/>
      <w:r w:rsidR="00424C4F" w:rsidRPr="00F05775">
        <w:rPr>
          <w:color w:val="000000" w:themeColor="text1"/>
          <w:sz w:val="22"/>
          <w:szCs w:val="22"/>
          <w:lang w:val="cs-CZ"/>
        </w:rPr>
        <w:t xml:space="preserve">, </w:t>
      </w:r>
      <w:r w:rsidR="006E5D1B" w:rsidRPr="00F05775">
        <w:rPr>
          <w:color w:val="000000" w:themeColor="text1"/>
          <w:sz w:val="22"/>
          <w:szCs w:val="22"/>
          <w:lang w:val="cs-CZ"/>
        </w:rPr>
        <w:t>což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je platforma od </w:t>
      </w:r>
      <w:proofErr w:type="spellStart"/>
      <w:r w:rsidR="006E5D1B">
        <w:rPr>
          <w:color w:val="000000" w:themeColor="text1"/>
          <w:sz w:val="22"/>
          <w:szCs w:val="22"/>
          <w:lang w:val="cs-CZ"/>
        </w:rPr>
        <w:t>cloudo</w:t>
      </w:r>
      <w:r w:rsidR="006E5D1B" w:rsidRPr="00F05775">
        <w:rPr>
          <w:color w:val="000000" w:themeColor="text1"/>
          <w:sz w:val="22"/>
          <w:szCs w:val="22"/>
          <w:lang w:val="cs-CZ"/>
        </w:rPr>
        <w:t>vého</w:t>
      </w:r>
      <w:proofErr w:type="spellEnd"/>
      <w:r w:rsidR="006E5D1B">
        <w:rPr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6E5D1B">
        <w:rPr>
          <w:color w:val="000000" w:themeColor="text1"/>
          <w:sz w:val="22"/>
          <w:szCs w:val="22"/>
          <w:lang w:val="cs-CZ"/>
        </w:rPr>
        <w:t>warehousu</w:t>
      </w:r>
      <w:proofErr w:type="spellEnd"/>
      <w:r w:rsidR="006E5D1B">
        <w:rPr>
          <w:color w:val="000000" w:themeColor="text1"/>
          <w:sz w:val="22"/>
          <w:szCs w:val="22"/>
          <w:lang w:val="cs-CZ"/>
        </w:rPr>
        <w:t xml:space="preserve"> po </w:t>
      </w:r>
      <w:proofErr w:type="spellStart"/>
      <w:r w:rsidR="006E5D1B">
        <w:rPr>
          <w:color w:val="000000" w:themeColor="text1"/>
          <w:sz w:val="22"/>
          <w:szCs w:val="22"/>
          <w:lang w:val="cs-CZ"/>
        </w:rPr>
        <w:t>cloudový</w:t>
      </w:r>
      <w:proofErr w:type="spellEnd"/>
      <w:r w:rsidR="00424C4F" w:rsidRPr="00F05775">
        <w:rPr>
          <w:color w:val="000000" w:themeColor="text1"/>
          <w:sz w:val="22"/>
          <w:szCs w:val="22"/>
          <w:lang w:val="cs-CZ"/>
        </w:rPr>
        <w:t xml:space="preserve"> reporting a analytiku</w:t>
      </w:r>
      <w:r>
        <w:rPr>
          <w:color w:val="000000" w:themeColor="text1"/>
          <w:sz w:val="22"/>
          <w:szCs w:val="22"/>
          <w:lang w:val="cs-CZ"/>
        </w:rPr>
        <w:t xml:space="preserve">,“ řekl </w:t>
      </w:r>
      <w:r w:rsidRPr="00C70680">
        <w:rPr>
          <w:b/>
          <w:color w:val="000000" w:themeColor="text1"/>
          <w:sz w:val="22"/>
          <w:szCs w:val="22"/>
          <w:lang w:val="cs-CZ"/>
        </w:rPr>
        <w:t xml:space="preserve">Jan Kadlec, Partner ve společnosti Sophia </w:t>
      </w:r>
      <w:proofErr w:type="spellStart"/>
      <w:r w:rsidRPr="00C70680">
        <w:rPr>
          <w:b/>
          <w:color w:val="000000" w:themeColor="text1"/>
          <w:sz w:val="22"/>
          <w:szCs w:val="22"/>
          <w:lang w:val="cs-CZ"/>
        </w:rPr>
        <w:t>Solutions</w:t>
      </w:r>
      <w:proofErr w:type="spellEnd"/>
      <w:r w:rsidR="00424C4F" w:rsidRPr="00C70680">
        <w:rPr>
          <w:b/>
          <w:color w:val="000000" w:themeColor="text1"/>
          <w:sz w:val="22"/>
          <w:szCs w:val="22"/>
          <w:lang w:val="cs-CZ"/>
        </w:rPr>
        <w:t>.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>
        <w:rPr>
          <w:color w:val="000000" w:themeColor="text1"/>
          <w:sz w:val="22"/>
          <w:szCs w:val="22"/>
          <w:lang w:val="cs-CZ"/>
        </w:rPr>
        <w:t>„</w:t>
      </w:r>
      <w:r w:rsidR="006E5D1B" w:rsidRPr="00F05775">
        <w:rPr>
          <w:color w:val="000000" w:themeColor="text1"/>
          <w:sz w:val="22"/>
          <w:szCs w:val="22"/>
          <w:lang w:val="cs-CZ"/>
        </w:rPr>
        <w:t>Vnímáme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ji jako </w:t>
      </w:r>
      <w:r w:rsidR="006E5D1B" w:rsidRPr="00F05775">
        <w:rPr>
          <w:color w:val="000000" w:themeColor="text1"/>
          <w:sz w:val="22"/>
          <w:szCs w:val="22"/>
          <w:lang w:val="cs-CZ"/>
        </w:rPr>
        <w:t>moderní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nastroj s velmi </w:t>
      </w:r>
      <w:r w:rsidR="006E5D1B" w:rsidRPr="00F05775">
        <w:rPr>
          <w:color w:val="000000" w:themeColor="text1"/>
          <w:sz w:val="22"/>
          <w:szCs w:val="22"/>
          <w:lang w:val="cs-CZ"/>
        </w:rPr>
        <w:t>atraktivní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vizualizaci. </w:t>
      </w:r>
      <w:r w:rsidR="006E5D1B" w:rsidRPr="00F05775">
        <w:rPr>
          <w:color w:val="000000" w:themeColor="text1"/>
          <w:sz w:val="22"/>
          <w:szCs w:val="22"/>
          <w:lang w:val="cs-CZ"/>
        </w:rPr>
        <w:t>Dobře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a </w:t>
      </w:r>
      <w:r w:rsidR="006E5D1B" w:rsidRPr="00F05775">
        <w:rPr>
          <w:color w:val="000000" w:themeColor="text1"/>
          <w:sz w:val="22"/>
          <w:szCs w:val="22"/>
          <w:lang w:val="cs-CZ"/>
        </w:rPr>
        <w:t>přehledně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 w:rsidRPr="00F05775">
        <w:rPr>
          <w:color w:val="000000" w:themeColor="text1"/>
          <w:sz w:val="22"/>
          <w:szCs w:val="22"/>
          <w:lang w:val="cs-CZ"/>
        </w:rPr>
        <w:t>zpracovaná</w:t>
      </w:r>
      <w:r w:rsidR="00847D3B">
        <w:rPr>
          <w:color w:val="000000" w:themeColor="text1"/>
          <w:sz w:val="22"/>
          <w:szCs w:val="22"/>
          <w:lang w:val="cs-CZ"/>
        </w:rPr>
        <w:t xml:space="preserve"> data poskytují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 w:rsidRPr="00F05775">
        <w:rPr>
          <w:color w:val="000000" w:themeColor="text1"/>
          <w:sz w:val="22"/>
          <w:szCs w:val="22"/>
          <w:lang w:val="cs-CZ"/>
        </w:rPr>
        <w:t>rychlejší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pomoc </w:t>
      </w:r>
      <w:r w:rsidR="006E5D1B" w:rsidRPr="00F05775">
        <w:rPr>
          <w:color w:val="000000" w:themeColor="text1"/>
          <w:sz w:val="22"/>
          <w:szCs w:val="22"/>
          <w:lang w:val="cs-CZ"/>
        </w:rPr>
        <w:t>při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847D3B">
        <w:rPr>
          <w:color w:val="000000" w:themeColor="text1"/>
          <w:sz w:val="22"/>
          <w:szCs w:val="22"/>
          <w:lang w:val="cs-CZ"/>
        </w:rPr>
        <w:t>rozhodování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, </w:t>
      </w:r>
      <w:r w:rsidR="006E5D1B" w:rsidRPr="00F05775">
        <w:rPr>
          <w:color w:val="000000" w:themeColor="text1"/>
          <w:sz w:val="22"/>
          <w:szCs w:val="22"/>
          <w:lang w:val="cs-CZ"/>
        </w:rPr>
        <w:t>větší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 w:rsidRPr="00F05775">
        <w:rPr>
          <w:color w:val="000000" w:themeColor="text1"/>
          <w:sz w:val="22"/>
          <w:szCs w:val="22"/>
          <w:lang w:val="cs-CZ"/>
        </w:rPr>
        <w:t>pružnost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 w:rsidRPr="00F05775">
        <w:rPr>
          <w:color w:val="000000" w:themeColor="text1"/>
          <w:sz w:val="22"/>
          <w:szCs w:val="22"/>
          <w:lang w:val="cs-CZ"/>
        </w:rPr>
        <w:t>při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 w:rsidRPr="00F05775">
        <w:rPr>
          <w:color w:val="000000" w:themeColor="text1"/>
          <w:sz w:val="22"/>
          <w:szCs w:val="22"/>
          <w:lang w:val="cs-CZ"/>
        </w:rPr>
        <w:t>přípravě</w:t>
      </w:r>
      <w:r w:rsidR="00847D3B">
        <w:rPr>
          <w:color w:val="000000" w:themeColor="text1"/>
          <w:sz w:val="22"/>
          <w:szCs w:val="22"/>
          <w:lang w:val="cs-CZ"/>
        </w:rPr>
        <w:t xml:space="preserve"> podkladů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pro </w:t>
      </w:r>
      <w:r w:rsidR="00847D3B">
        <w:rPr>
          <w:color w:val="000000" w:themeColor="text1"/>
          <w:sz w:val="22"/>
          <w:szCs w:val="22"/>
          <w:lang w:val="cs-CZ"/>
        </w:rPr>
        <w:t>rozhodová</w:t>
      </w:r>
      <w:r w:rsidR="006E5D1B" w:rsidRPr="00F05775">
        <w:rPr>
          <w:color w:val="000000" w:themeColor="text1"/>
          <w:sz w:val="22"/>
          <w:szCs w:val="22"/>
          <w:lang w:val="cs-CZ"/>
        </w:rPr>
        <w:t>ní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, </w:t>
      </w:r>
      <w:r w:rsidR="006E5D1B" w:rsidRPr="00F05775">
        <w:rPr>
          <w:color w:val="000000" w:themeColor="text1"/>
          <w:sz w:val="22"/>
          <w:szCs w:val="22"/>
          <w:lang w:val="cs-CZ"/>
        </w:rPr>
        <w:t>čímž</w:t>
      </w:r>
      <w:r w:rsidR="006E5D1B">
        <w:rPr>
          <w:color w:val="000000" w:themeColor="text1"/>
          <w:sz w:val="22"/>
          <w:szCs w:val="22"/>
          <w:lang w:val="cs-CZ"/>
        </w:rPr>
        <w:t xml:space="preserve"> je schopna 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konkurovat </w:t>
      </w:r>
      <w:r w:rsidR="006E5D1B" w:rsidRPr="00F05775">
        <w:rPr>
          <w:color w:val="000000" w:themeColor="text1"/>
          <w:sz w:val="22"/>
          <w:szCs w:val="22"/>
          <w:lang w:val="cs-CZ"/>
        </w:rPr>
        <w:t>dalším</w:t>
      </w:r>
      <w:r w:rsidR="006E5D1B">
        <w:rPr>
          <w:color w:val="000000" w:themeColor="text1"/>
          <w:sz w:val="22"/>
          <w:szCs w:val="22"/>
          <w:lang w:val="cs-CZ"/>
        </w:rPr>
        <w:t xml:space="preserve"> dostupný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m </w:t>
      </w:r>
      <w:r w:rsidR="006E5D1B" w:rsidRPr="00F05775">
        <w:rPr>
          <w:color w:val="000000" w:themeColor="text1"/>
          <w:sz w:val="22"/>
          <w:szCs w:val="22"/>
          <w:lang w:val="cs-CZ"/>
        </w:rPr>
        <w:t>nástrojům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 w:rsidRPr="00F05775">
        <w:rPr>
          <w:color w:val="000000" w:themeColor="text1"/>
          <w:sz w:val="22"/>
          <w:szCs w:val="22"/>
          <w:lang w:val="cs-CZ"/>
        </w:rPr>
        <w:t>ostatních</w:t>
      </w:r>
      <w:r w:rsidR="00424C4F" w:rsidRPr="00F05775">
        <w:rPr>
          <w:color w:val="000000" w:themeColor="text1"/>
          <w:sz w:val="22"/>
          <w:szCs w:val="22"/>
          <w:lang w:val="cs-CZ"/>
        </w:rPr>
        <w:t xml:space="preserve"> </w:t>
      </w:r>
      <w:r w:rsidR="006E5D1B">
        <w:rPr>
          <w:color w:val="000000" w:themeColor="text1"/>
          <w:sz w:val="22"/>
          <w:szCs w:val="22"/>
          <w:lang w:val="cs-CZ"/>
        </w:rPr>
        <w:t>dodavatelů</w:t>
      </w:r>
      <w:r w:rsidR="00424C4F" w:rsidRPr="00F05775">
        <w:rPr>
          <w:color w:val="000000" w:themeColor="text1"/>
          <w:sz w:val="22"/>
          <w:szCs w:val="22"/>
          <w:lang w:val="cs-CZ"/>
        </w:rPr>
        <w:t>.</w:t>
      </w:r>
    </w:p>
    <w:p w14:paraId="35F866A5" w14:textId="77777777" w:rsidR="00424C4F" w:rsidRPr="00F05775" w:rsidRDefault="00424C4F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</w:p>
    <w:p w14:paraId="7C135A95" w14:textId="0F4EE994" w:rsidR="00E566C2" w:rsidRPr="00F05775" w:rsidRDefault="00E566C2" w:rsidP="0038696D">
      <w:pPr>
        <w:spacing w:line="360" w:lineRule="auto"/>
        <w:jc w:val="both"/>
        <w:rPr>
          <w:color w:val="000000" w:themeColor="text1"/>
          <w:sz w:val="22"/>
          <w:szCs w:val="22"/>
          <w:lang w:val="cs-CZ"/>
        </w:rPr>
      </w:pPr>
      <w:r w:rsidRPr="00F05775">
        <w:rPr>
          <w:color w:val="000000" w:themeColor="text1"/>
          <w:sz w:val="22"/>
          <w:szCs w:val="22"/>
          <w:lang w:val="cs-CZ"/>
        </w:rPr>
        <w:t xml:space="preserve">Společnost </w:t>
      </w:r>
      <w:r w:rsidRPr="006E5D1B">
        <w:rPr>
          <w:b/>
          <w:color w:val="000000" w:themeColor="text1"/>
          <w:sz w:val="22"/>
          <w:szCs w:val="22"/>
          <w:lang w:val="cs-CZ"/>
        </w:rPr>
        <w:t xml:space="preserve">aplis.cz, </w:t>
      </w:r>
      <w:proofErr w:type="spellStart"/>
      <w:r w:rsidRPr="006E5D1B">
        <w:rPr>
          <w:b/>
          <w:color w:val="000000" w:themeColor="text1"/>
          <w:sz w:val="22"/>
          <w:szCs w:val="22"/>
          <w:lang w:val="cs-CZ"/>
        </w:rPr>
        <w:t>a.s</w:t>
      </w:r>
      <w:proofErr w:type="spellEnd"/>
      <w:r w:rsidR="006E5D1B">
        <w:rPr>
          <w:b/>
          <w:color w:val="000000" w:themeColor="text1"/>
          <w:sz w:val="22"/>
          <w:szCs w:val="22"/>
          <w:lang w:val="cs-CZ"/>
        </w:rPr>
        <w:t xml:space="preserve">, </w:t>
      </w:r>
      <w:r w:rsidR="006E5D1B">
        <w:rPr>
          <w:color w:val="000000" w:themeColor="text1"/>
          <w:sz w:val="22"/>
          <w:szCs w:val="22"/>
          <w:lang w:val="cs-CZ"/>
        </w:rPr>
        <w:t xml:space="preserve">která bude na </w:t>
      </w:r>
      <w:r w:rsidR="00847D3B">
        <w:rPr>
          <w:color w:val="000000" w:themeColor="text1"/>
          <w:sz w:val="22"/>
          <w:szCs w:val="22"/>
          <w:lang w:val="cs-CZ"/>
        </w:rPr>
        <w:t xml:space="preserve">lokální </w:t>
      </w:r>
      <w:r w:rsidR="006E5D1B">
        <w:rPr>
          <w:color w:val="000000" w:themeColor="text1"/>
          <w:sz w:val="22"/>
          <w:szCs w:val="22"/>
          <w:lang w:val="cs-CZ"/>
        </w:rPr>
        <w:t xml:space="preserve">trh dodávat řešení </w:t>
      </w:r>
      <w:proofErr w:type="spellStart"/>
      <w:r w:rsidR="006E5D1B" w:rsidRPr="006E5D1B">
        <w:rPr>
          <w:b/>
          <w:color w:val="000000" w:themeColor="text1"/>
          <w:sz w:val="22"/>
          <w:szCs w:val="22"/>
          <w:lang w:val="cs-CZ"/>
        </w:rPr>
        <w:t>Infor</w:t>
      </w:r>
      <w:proofErr w:type="spellEnd"/>
      <w:r w:rsidR="006E5D1B" w:rsidRPr="006E5D1B">
        <w:rPr>
          <w:b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6E5D1B" w:rsidRPr="006E5D1B">
        <w:rPr>
          <w:b/>
          <w:color w:val="000000" w:themeColor="text1"/>
          <w:sz w:val="22"/>
          <w:szCs w:val="22"/>
          <w:lang w:val="cs-CZ"/>
        </w:rPr>
        <w:t>SyteLine</w:t>
      </w:r>
      <w:proofErr w:type="spellEnd"/>
      <w:r w:rsidR="006E5D1B">
        <w:rPr>
          <w:color w:val="000000" w:themeColor="text1"/>
          <w:sz w:val="22"/>
          <w:szCs w:val="22"/>
          <w:lang w:val="cs-CZ"/>
        </w:rPr>
        <w:t>,</w:t>
      </w:r>
      <w:r w:rsidRPr="00F05775">
        <w:rPr>
          <w:color w:val="000000" w:themeColor="text1"/>
          <w:sz w:val="22"/>
          <w:szCs w:val="22"/>
          <w:lang w:val="cs-CZ"/>
        </w:rPr>
        <w:t xml:space="preserve"> poskytuje produkty a služby v oblasti informačních technologií od roku 1995. Již od svého založení se orientuje na vývoj a dodávku bezpečných a spolehlivých řešení postavených na databázi </w:t>
      </w:r>
      <w:proofErr w:type="spellStart"/>
      <w:r w:rsidRPr="00F05775">
        <w:rPr>
          <w:color w:val="000000" w:themeColor="text1"/>
          <w:sz w:val="22"/>
          <w:szCs w:val="22"/>
          <w:lang w:val="cs-CZ"/>
        </w:rPr>
        <w:t>Oracle</w:t>
      </w:r>
      <w:proofErr w:type="spellEnd"/>
      <w:r w:rsidRPr="00F05775">
        <w:rPr>
          <w:color w:val="000000" w:themeColor="text1"/>
          <w:sz w:val="22"/>
          <w:szCs w:val="22"/>
          <w:lang w:val="cs-CZ"/>
        </w:rPr>
        <w:t>. Na z</w:t>
      </w:r>
      <w:r w:rsidR="006E5D1B">
        <w:rPr>
          <w:color w:val="000000" w:themeColor="text1"/>
          <w:sz w:val="22"/>
          <w:szCs w:val="22"/>
          <w:lang w:val="cs-CZ"/>
        </w:rPr>
        <w:t>ákladě své produktové platformy</w:t>
      </w:r>
      <w:r w:rsidRPr="00F05775">
        <w:rPr>
          <w:color w:val="000000" w:themeColor="text1"/>
          <w:sz w:val="22"/>
          <w:szCs w:val="22"/>
          <w:lang w:val="cs-CZ"/>
        </w:rPr>
        <w:t xml:space="preserve"> nabízí profesionální řešení jak pro oblast veřejné správy, </w:t>
      </w:r>
      <w:r w:rsidR="00847D3B">
        <w:rPr>
          <w:color w:val="000000" w:themeColor="text1"/>
          <w:sz w:val="22"/>
          <w:szCs w:val="22"/>
          <w:lang w:val="cs-CZ"/>
        </w:rPr>
        <w:t xml:space="preserve">tak i pro oblast komerční sféry; </w:t>
      </w:r>
      <w:r w:rsidR="006E5D1B">
        <w:rPr>
          <w:color w:val="000000" w:themeColor="text1"/>
          <w:sz w:val="22"/>
          <w:szCs w:val="22"/>
          <w:lang w:val="cs-CZ"/>
        </w:rPr>
        <w:t>s</w:t>
      </w:r>
      <w:r w:rsidRPr="00F05775">
        <w:rPr>
          <w:color w:val="000000" w:themeColor="text1"/>
          <w:sz w:val="22"/>
          <w:szCs w:val="22"/>
          <w:lang w:val="cs-CZ"/>
        </w:rPr>
        <w:t>oučasně pokrývají tato řešení</w:t>
      </w:r>
      <w:r w:rsidR="006E5D1B">
        <w:rPr>
          <w:color w:val="000000" w:themeColor="text1"/>
          <w:sz w:val="22"/>
          <w:szCs w:val="22"/>
          <w:lang w:val="cs-CZ"/>
        </w:rPr>
        <w:t xml:space="preserve"> </w:t>
      </w:r>
      <w:r w:rsidR="00847D3B">
        <w:rPr>
          <w:color w:val="000000" w:themeColor="text1"/>
          <w:sz w:val="22"/>
          <w:szCs w:val="22"/>
          <w:lang w:val="cs-CZ"/>
        </w:rPr>
        <w:t>kompletní</w:t>
      </w:r>
      <w:r w:rsidR="006E5D1B">
        <w:rPr>
          <w:color w:val="000000" w:themeColor="text1"/>
          <w:sz w:val="22"/>
          <w:szCs w:val="22"/>
          <w:lang w:val="cs-CZ"/>
        </w:rPr>
        <w:t xml:space="preserve"> životní cyklus dokumentů. Více na </w:t>
      </w:r>
      <w:hyperlink r:id="rId11" w:history="1">
        <w:r w:rsidR="0038696D" w:rsidRPr="0043554A">
          <w:rPr>
            <w:rStyle w:val="Hypertextovodkaz"/>
            <w:rFonts w:cs="Arial"/>
            <w:sz w:val="22"/>
            <w:szCs w:val="22"/>
            <w:lang w:val="cs-CZ"/>
          </w:rPr>
          <w:t>www.aplis.cz</w:t>
        </w:r>
      </w:hyperlink>
      <w:r w:rsidR="0038696D">
        <w:rPr>
          <w:color w:val="000000" w:themeColor="text1"/>
          <w:sz w:val="22"/>
          <w:szCs w:val="22"/>
          <w:lang w:val="cs-CZ"/>
        </w:rPr>
        <w:t>.</w:t>
      </w:r>
    </w:p>
    <w:p w14:paraId="1D4E0B42" w14:textId="77777777" w:rsidR="00317CDF" w:rsidRDefault="00317CDF" w:rsidP="004938F9">
      <w:pPr>
        <w:spacing w:line="360" w:lineRule="auto"/>
        <w:jc w:val="both"/>
        <w:rPr>
          <w:color w:val="auto"/>
          <w:sz w:val="22"/>
          <w:szCs w:val="22"/>
          <w:lang w:val="cs-CZ"/>
        </w:rPr>
      </w:pPr>
      <w:bookmarkStart w:id="0" w:name="_GoBack"/>
      <w:bookmarkEnd w:id="0"/>
    </w:p>
    <w:p w14:paraId="1F288DC3" w14:textId="77777777" w:rsidR="00216951" w:rsidRPr="009405C4" w:rsidRDefault="00216951" w:rsidP="00816D78">
      <w:pPr>
        <w:spacing w:line="276" w:lineRule="auto"/>
        <w:jc w:val="both"/>
        <w:rPr>
          <w:rFonts w:eastAsia="Calibri"/>
          <w:b/>
          <w:bCs/>
          <w:color w:val="auto"/>
          <w:sz w:val="22"/>
          <w:szCs w:val="22"/>
          <w:lang w:val="cs-CZ" w:eastAsia="hi-IN"/>
        </w:rPr>
      </w:pPr>
      <w:r w:rsidRPr="009405C4">
        <w:rPr>
          <w:rFonts w:eastAsia="Calibri"/>
          <w:b/>
          <w:bCs/>
          <w:color w:val="auto"/>
          <w:sz w:val="22"/>
          <w:szCs w:val="22"/>
          <w:lang w:val="cs-CZ" w:eastAsia="hi-IN"/>
        </w:rPr>
        <w:t xml:space="preserve">O společnosti </w:t>
      </w:r>
      <w:proofErr w:type="spellStart"/>
      <w:r w:rsidRPr="009405C4">
        <w:rPr>
          <w:rFonts w:eastAsia="Calibri"/>
          <w:b/>
          <w:bCs/>
          <w:color w:val="auto"/>
          <w:sz w:val="22"/>
          <w:szCs w:val="22"/>
          <w:lang w:val="cs-CZ" w:eastAsia="hi-IN"/>
        </w:rPr>
        <w:t>Infor</w:t>
      </w:r>
      <w:proofErr w:type="spellEnd"/>
    </w:p>
    <w:p w14:paraId="71D340A9" w14:textId="58847DBA" w:rsidR="00D964F8" w:rsidRPr="009405C4" w:rsidRDefault="00D964F8" w:rsidP="00816D78">
      <w:pPr>
        <w:spacing w:before="100" w:beforeAutospacing="1" w:after="100" w:afterAutospacing="1" w:line="360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val="cs-CZ"/>
        </w:rPr>
      </w:pPr>
      <w:proofErr w:type="spellStart"/>
      <w:r w:rsidRPr="009405C4">
        <w:rPr>
          <w:rFonts w:eastAsia="Calibri"/>
          <w:color w:val="000000"/>
          <w:sz w:val="22"/>
          <w:szCs w:val="22"/>
          <w:lang w:val="cs-CZ"/>
        </w:rPr>
        <w:t>Infor</w:t>
      </w:r>
      <w:proofErr w:type="spellEnd"/>
      <w:r w:rsidRPr="009405C4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>vyvíjí a dodává podnikový software s </w:t>
      </w:r>
      <w:proofErr w:type="spellStart"/>
      <w:r w:rsidR="00F90AF3" w:rsidRPr="009405C4">
        <w:rPr>
          <w:rFonts w:eastAsia="Calibri"/>
          <w:color w:val="000000"/>
          <w:sz w:val="22"/>
          <w:szCs w:val="22"/>
          <w:lang w:val="cs-CZ"/>
        </w:rPr>
        <w:t>cloudovou</w:t>
      </w:r>
      <w:proofErr w:type="spellEnd"/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 funkcionalitou pro specifická odvětví</w:t>
      </w:r>
      <w:r w:rsidRPr="009405C4">
        <w:rPr>
          <w:rFonts w:eastAsia="Calibri"/>
          <w:color w:val="000000"/>
          <w:sz w:val="22"/>
          <w:szCs w:val="22"/>
          <w:lang w:val="cs-CZ"/>
        </w:rPr>
        <w:t xml:space="preserve">. 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>S</w:t>
      </w:r>
      <w:r w:rsidR="004938F9">
        <w:rPr>
          <w:rFonts w:eastAsia="Calibri"/>
          <w:color w:val="000000"/>
          <w:sz w:val="22"/>
          <w:szCs w:val="22"/>
          <w:lang w:val="cs-CZ"/>
        </w:rPr>
        <w:t>e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> </w:t>
      </w:r>
      <w:r w:rsidR="004938F9">
        <w:rPr>
          <w:rFonts w:eastAsia="Calibri"/>
          <w:color w:val="000000"/>
          <w:sz w:val="22"/>
          <w:szCs w:val="22"/>
          <w:lang w:val="cs-CZ"/>
        </w:rPr>
        <w:t>16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Pr="009405C4">
        <w:rPr>
          <w:rFonts w:eastAsia="Calibri"/>
          <w:color w:val="000000"/>
          <w:sz w:val="22"/>
          <w:szCs w:val="22"/>
          <w:lang w:val="cs-CZ"/>
        </w:rPr>
        <w:t xml:space="preserve">000 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zaměstnanci </w:t>
      </w:r>
      <w:r w:rsidRPr="009405C4">
        <w:rPr>
          <w:rFonts w:eastAsia="Calibri"/>
          <w:color w:val="000000"/>
          <w:sz w:val="22"/>
          <w:szCs w:val="22"/>
          <w:lang w:val="cs-CZ"/>
        </w:rPr>
        <w:t xml:space="preserve">a 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více než </w:t>
      </w:r>
      <w:r w:rsidRPr="009405C4">
        <w:rPr>
          <w:rFonts w:eastAsia="Calibri"/>
          <w:color w:val="000000"/>
          <w:sz w:val="22"/>
          <w:szCs w:val="22"/>
          <w:lang w:val="cs-CZ"/>
        </w:rPr>
        <w:t>90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Pr="009405C4">
        <w:rPr>
          <w:rFonts w:eastAsia="Calibri"/>
          <w:color w:val="000000"/>
          <w:sz w:val="22"/>
          <w:szCs w:val="22"/>
          <w:lang w:val="cs-CZ"/>
        </w:rPr>
        <w:t xml:space="preserve">000 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zákazníky ve </w:t>
      </w:r>
      <w:r w:rsidR="00E45A57" w:rsidRPr="009405C4">
        <w:rPr>
          <w:rFonts w:eastAsia="Calibri"/>
          <w:color w:val="000000"/>
          <w:sz w:val="22"/>
          <w:szCs w:val="22"/>
          <w:lang w:val="cs-CZ"/>
        </w:rPr>
        <w:t xml:space="preserve">170 zemích 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pomáhá </w:t>
      </w:r>
      <w:proofErr w:type="spellStart"/>
      <w:r w:rsidR="00F90AF3" w:rsidRPr="009405C4">
        <w:rPr>
          <w:rFonts w:eastAsia="Calibri"/>
          <w:color w:val="000000"/>
          <w:sz w:val="22"/>
          <w:szCs w:val="22"/>
          <w:lang w:val="cs-CZ"/>
        </w:rPr>
        <w:t>Infor</w:t>
      </w:r>
      <w:proofErr w:type="spellEnd"/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 k obchodnímu </w:t>
      </w:r>
      <w:r w:rsidR="00CE5BEF" w:rsidRPr="009405C4">
        <w:rPr>
          <w:rFonts w:eastAsia="Calibri"/>
          <w:color w:val="000000"/>
          <w:sz w:val="22"/>
          <w:szCs w:val="22"/>
          <w:lang w:val="cs-CZ"/>
        </w:rPr>
        <w:t>rozvoji</w:t>
      </w:r>
      <w:r w:rsidRPr="009405C4">
        <w:rPr>
          <w:rFonts w:eastAsia="Calibri"/>
          <w:color w:val="000000"/>
          <w:sz w:val="22"/>
          <w:szCs w:val="22"/>
          <w:lang w:val="cs-CZ"/>
        </w:rPr>
        <w:t>. </w:t>
      </w:r>
      <w:r w:rsidR="00F90AF3" w:rsidRPr="009405C4">
        <w:rPr>
          <w:rFonts w:eastAsia="Calibri"/>
          <w:color w:val="000000"/>
          <w:sz w:val="22"/>
          <w:szCs w:val="22"/>
          <w:lang w:val="cs-CZ"/>
        </w:rPr>
        <w:t xml:space="preserve">Pro více informací navštivte </w:t>
      </w:r>
      <w:hyperlink r:id="rId12" w:history="1">
        <w:r w:rsidRPr="009405C4">
          <w:rPr>
            <w:rFonts w:eastAsia="Calibri"/>
            <w:color w:val="0563C1"/>
            <w:sz w:val="22"/>
            <w:szCs w:val="22"/>
            <w:u w:val="single"/>
            <w:lang w:val="cs-CZ"/>
          </w:rPr>
          <w:t>www.infor.com</w:t>
        </w:r>
      </w:hyperlink>
      <w:r w:rsidRPr="009405C4">
        <w:rPr>
          <w:rFonts w:eastAsia="Calibri"/>
          <w:color w:val="auto"/>
          <w:sz w:val="22"/>
          <w:szCs w:val="22"/>
          <w:lang w:val="cs-CZ"/>
        </w:rPr>
        <w:t>.</w:t>
      </w:r>
    </w:p>
    <w:p w14:paraId="506496E5" w14:textId="77777777" w:rsidR="00216951" w:rsidRPr="009405C4" w:rsidRDefault="00216951" w:rsidP="008A0802">
      <w:pPr>
        <w:rPr>
          <w:rFonts w:eastAsia="Calibri"/>
          <w:color w:val="auto"/>
          <w:sz w:val="22"/>
          <w:szCs w:val="22"/>
          <w:lang w:val="cs-CZ" w:eastAsia="hi-IN"/>
        </w:rPr>
      </w:pPr>
    </w:p>
    <w:p w14:paraId="4DF2D866" w14:textId="732EF673" w:rsidR="00216951" w:rsidRPr="008A0802" w:rsidRDefault="00216951" w:rsidP="008A0802">
      <w:pPr>
        <w:jc w:val="center"/>
        <w:rPr>
          <w:lang w:val="cs-CZ"/>
        </w:rPr>
      </w:pPr>
      <w:r w:rsidRPr="009405C4">
        <w:rPr>
          <w:rFonts w:ascii="Liberation Serif" w:eastAsia="Arial" w:hAnsi="Liberation Serif"/>
          <w:color w:val="auto"/>
          <w:kern w:val="1"/>
          <w:szCs w:val="20"/>
          <w:lang w:val="cs-CZ" w:bidi="en-US"/>
        </w:rPr>
        <w:t>###</w:t>
      </w:r>
    </w:p>
    <w:p w14:paraId="7864B20B" w14:textId="77777777" w:rsidR="00216951" w:rsidRPr="009405C4" w:rsidRDefault="00216951" w:rsidP="00216951">
      <w:pPr>
        <w:jc w:val="both"/>
        <w:rPr>
          <w:color w:val="auto"/>
          <w:sz w:val="22"/>
          <w:szCs w:val="22"/>
          <w:lang w:val="cs-CZ"/>
        </w:rPr>
      </w:pPr>
    </w:p>
    <w:p w14:paraId="4A0F4CE7" w14:textId="77777777" w:rsidR="00216951" w:rsidRPr="009405C4" w:rsidRDefault="00216951" w:rsidP="00216951">
      <w:pPr>
        <w:jc w:val="both"/>
        <w:rPr>
          <w:color w:val="auto"/>
          <w:sz w:val="22"/>
          <w:szCs w:val="22"/>
          <w:lang w:val="cs-CZ"/>
        </w:rPr>
      </w:pPr>
      <w:r w:rsidRPr="009405C4">
        <w:rPr>
          <w:color w:val="auto"/>
          <w:sz w:val="22"/>
          <w:szCs w:val="22"/>
          <w:lang w:val="cs-CZ"/>
        </w:rPr>
        <w:t>Pro více informací kontaktujte:</w:t>
      </w:r>
    </w:p>
    <w:p w14:paraId="48060BF7" w14:textId="77777777" w:rsidR="00216951" w:rsidRPr="009405C4" w:rsidRDefault="00216951" w:rsidP="00216951">
      <w:pPr>
        <w:rPr>
          <w:color w:val="auto"/>
          <w:sz w:val="22"/>
          <w:szCs w:val="22"/>
          <w:lang w:val="cs-CZ"/>
        </w:rPr>
      </w:pPr>
    </w:p>
    <w:p w14:paraId="2B05D89A" w14:textId="642D30A1" w:rsidR="00216951" w:rsidRPr="009405C4" w:rsidRDefault="00216951" w:rsidP="00216951">
      <w:pPr>
        <w:tabs>
          <w:tab w:val="left" w:pos="6120"/>
        </w:tabs>
        <w:outlineLvl w:val="0"/>
        <w:rPr>
          <w:color w:val="auto"/>
          <w:sz w:val="22"/>
          <w:szCs w:val="22"/>
          <w:lang w:val="cs-CZ"/>
        </w:rPr>
      </w:pPr>
      <w:r w:rsidRPr="009405C4">
        <w:rPr>
          <w:color w:val="auto"/>
          <w:sz w:val="22"/>
          <w:szCs w:val="22"/>
          <w:lang w:val="cs-CZ"/>
        </w:rPr>
        <w:t>Miroslav Fribert</w:t>
      </w:r>
      <w:r w:rsidR="000924BA">
        <w:rPr>
          <w:color w:val="auto"/>
          <w:sz w:val="22"/>
          <w:szCs w:val="22"/>
          <w:lang w:val="cs-CZ"/>
        </w:rPr>
        <w:tab/>
      </w:r>
      <w:r w:rsidR="00055499">
        <w:rPr>
          <w:color w:val="auto"/>
          <w:sz w:val="22"/>
          <w:szCs w:val="22"/>
          <w:lang w:val="cs-CZ"/>
        </w:rPr>
        <w:t>David Zeman</w:t>
      </w:r>
    </w:p>
    <w:p w14:paraId="1A534591" w14:textId="34AF7E8F" w:rsidR="00216951" w:rsidRPr="009405C4" w:rsidRDefault="00216951" w:rsidP="00216951">
      <w:pPr>
        <w:tabs>
          <w:tab w:val="left" w:pos="6120"/>
        </w:tabs>
        <w:rPr>
          <w:color w:val="auto"/>
          <w:sz w:val="22"/>
          <w:szCs w:val="22"/>
          <w:lang w:val="cs-CZ"/>
        </w:rPr>
      </w:pPr>
      <w:r w:rsidRPr="009405C4">
        <w:rPr>
          <w:color w:val="auto"/>
          <w:sz w:val="22"/>
          <w:szCs w:val="22"/>
          <w:lang w:val="cs-CZ"/>
        </w:rPr>
        <w:t xml:space="preserve">Myr </w:t>
      </w:r>
      <w:proofErr w:type="spellStart"/>
      <w:r w:rsidRPr="009405C4">
        <w:rPr>
          <w:color w:val="auto"/>
          <w:sz w:val="22"/>
          <w:szCs w:val="22"/>
          <w:lang w:val="cs-CZ"/>
        </w:rPr>
        <w:t>Communication</w:t>
      </w:r>
      <w:proofErr w:type="spellEnd"/>
      <w:r w:rsidR="00055499">
        <w:rPr>
          <w:color w:val="auto"/>
          <w:sz w:val="22"/>
          <w:szCs w:val="22"/>
          <w:lang w:val="cs-CZ"/>
        </w:rPr>
        <w:tab/>
      </w:r>
      <w:proofErr w:type="spellStart"/>
      <w:r w:rsidR="00055499">
        <w:rPr>
          <w:color w:val="auto"/>
          <w:sz w:val="22"/>
          <w:szCs w:val="22"/>
          <w:lang w:val="cs-CZ"/>
        </w:rPr>
        <w:t>Infor</w:t>
      </w:r>
      <w:proofErr w:type="spellEnd"/>
      <w:r w:rsidR="00055499">
        <w:rPr>
          <w:color w:val="auto"/>
          <w:sz w:val="22"/>
          <w:szCs w:val="22"/>
          <w:lang w:val="cs-CZ"/>
        </w:rPr>
        <w:t xml:space="preserve"> </w:t>
      </w:r>
      <w:r w:rsidR="00FB3C27">
        <w:rPr>
          <w:color w:val="auto"/>
          <w:sz w:val="22"/>
          <w:szCs w:val="22"/>
          <w:lang w:val="cs-CZ"/>
        </w:rPr>
        <w:t>(</w:t>
      </w:r>
      <w:r w:rsidR="00055499">
        <w:rPr>
          <w:color w:val="auto"/>
          <w:sz w:val="22"/>
          <w:szCs w:val="22"/>
          <w:lang w:val="cs-CZ"/>
        </w:rPr>
        <w:t>Česká republika</w:t>
      </w:r>
      <w:r w:rsidR="00FB3C27">
        <w:rPr>
          <w:color w:val="auto"/>
          <w:sz w:val="22"/>
          <w:szCs w:val="22"/>
          <w:lang w:val="cs-CZ"/>
        </w:rPr>
        <w:t>)</w:t>
      </w:r>
    </w:p>
    <w:p w14:paraId="07A0994E" w14:textId="39CEEE24" w:rsidR="00216951" w:rsidRPr="009405C4" w:rsidRDefault="00216951" w:rsidP="00216951">
      <w:pPr>
        <w:tabs>
          <w:tab w:val="left" w:pos="6120"/>
        </w:tabs>
        <w:rPr>
          <w:color w:val="auto"/>
          <w:sz w:val="22"/>
          <w:szCs w:val="22"/>
          <w:lang w:val="cs-CZ"/>
        </w:rPr>
      </w:pPr>
      <w:r w:rsidRPr="009405C4">
        <w:rPr>
          <w:color w:val="auto"/>
          <w:sz w:val="22"/>
          <w:szCs w:val="22"/>
          <w:lang w:val="cs-CZ"/>
        </w:rPr>
        <w:t>+420-603 219</w:t>
      </w:r>
      <w:r w:rsidR="000924BA">
        <w:rPr>
          <w:color w:val="auto"/>
          <w:sz w:val="22"/>
          <w:szCs w:val="22"/>
          <w:lang w:val="cs-CZ"/>
        </w:rPr>
        <w:t> </w:t>
      </w:r>
      <w:r w:rsidRPr="009405C4">
        <w:rPr>
          <w:color w:val="auto"/>
          <w:sz w:val="22"/>
          <w:szCs w:val="22"/>
          <w:lang w:val="cs-CZ"/>
        </w:rPr>
        <w:t>531</w:t>
      </w:r>
      <w:r w:rsidR="000924BA">
        <w:rPr>
          <w:color w:val="auto"/>
          <w:sz w:val="22"/>
          <w:szCs w:val="22"/>
          <w:lang w:val="cs-CZ"/>
        </w:rPr>
        <w:tab/>
        <w:t>+420-731 435 769</w:t>
      </w:r>
    </w:p>
    <w:p w14:paraId="47CF8956" w14:textId="359BBAEA" w:rsidR="00BD2BF1" w:rsidRPr="009405C4" w:rsidRDefault="005A3789" w:rsidP="008A0802">
      <w:pPr>
        <w:tabs>
          <w:tab w:val="left" w:pos="6120"/>
        </w:tabs>
        <w:rPr>
          <w:rFonts w:ascii="Liberation Serif" w:eastAsia="Arial" w:hAnsi="Liberation Serif"/>
          <w:b/>
          <w:color w:val="auto"/>
          <w:kern w:val="1"/>
          <w:szCs w:val="20"/>
          <w:lang w:val="cs-CZ" w:bidi="en-US"/>
        </w:rPr>
      </w:pPr>
      <w:hyperlink r:id="rId13" w:history="1">
        <w:r w:rsidR="000924BA" w:rsidRPr="00B00626">
          <w:rPr>
            <w:rStyle w:val="Hypertextovodkaz"/>
            <w:sz w:val="22"/>
            <w:szCs w:val="22"/>
            <w:lang w:val="cs-CZ"/>
          </w:rPr>
          <w:t>miroslav@myr.cz</w:t>
        </w:r>
      </w:hyperlink>
      <w:r w:rsidR="000924BA">
        <w:rPr>
          <w:iCs/>
          <w:color w:val="000000"/>
          <w:sz w:val="22"/>
          <w:szCs w:val="22"/>
          <w:lang w:val="cs-CZ" w:eastAsia="cs-CZ"/>
        </w:rPr>
        <w:t xml:space="preserve"> </w:t>
      </w:r>
      <w:r w:rsidR="000924BA">
        <w:rPr>
          <w:iCs/>
          <w:color w:val="000000"/>
          <w:sz w:val="22"/>
          <w:szCs w:val="22"/>
          <w:lang w:val="cs-CZ" w:eastAsia="cs-CZ"/>
        </w:rPr>
        <w:tab/>
      </w:r>
      <w:hyperlink r:id="rId14" w:history="1">
        <w:r w:rsidR="000924BA" w:rsidRPr="00B00626">
          <w:rPr>
            <w:rStyle w:val="Hypertextovodkaz"/>
            <w:rFonts w:cs="Arial"/>
            <w:iCs/>
            <w:sz w:val="22"/>
            <w:szCs w:val="22"/>
            <w:lang w:val="cs-CZ" w:eastAsia="cs-CZ"/>
          </w:rPr>
          <w:t>david.zeman@infor.com</w:t>
        </w:r>
      </w:hyperlink>
      <w:r w:rsidR="000924BA">
        <w:rPr>
          <w:iCs/>
          <w:color w:val="000000"/>
          <w:sz w:val="22"/>
          <w:szCs w:val="22"/>
          <w:lang w:val="cs-CZ" w:eastAsia="cs-CZ"/>
        </w:rPr>
        <w:t xml:space="preserve"> </w:t>
      </w:r>
    </w:p>
    <w:sectPr w:rsidR="00BD2BF1" w:rsidRPr="009405C4" w:rsidSect="00B15BFC">
      <w:headerReference w:type="first" r:id="rId15"/>
      <w:footerReference w:type="first" r:id="rId16"/>
      <w:pgSz w:w="12240" w:h="15840" w:code="1"/>
      <w:pgMar w:top="2070" w:right="1800" w:bottom="180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1FF6" w14:textId="77777777" w:rsidR="005A3789" w:rsidRDefault="005A3789">
      <w:r>
        <w:separator/>
      </w:r>
    </w:p>
  </w:endnote>
  <w:endnote w:type="continuationSeparator" w:id="0">
    <w:p w14:paraId="3BFCFDA6" w14:textId="77777777" w:rsidR="005A3789" w:rsidRDefault="005A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erif">
    <w:altName w:val="MS Gothic"/>
    <w:panose1 w:val="020B0604020202020204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8623" w14:textId="77777777" w:rsidR="0016112E" w:rsidRDefault="00B61880" w:rsidP="00B15BFC"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BC29F97" wp14:editId="54713DFE">
              <wp:simplePos x="0" y="0"/>
              <wp:positionH relativeFrom="page">
                <wp:posOffset>1261745</wp:posOffset>
              </wp:positionH>
              <wp:positionV relativeFrom="page">
                <wp:posOffset>9389110</wp:posOffset>
              </wp:positionV>
              <wp:extent cx="6055995" cy="35623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9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426D2" w14:textId="77777777" w:rsidR="0016112E" w:rsidRPr="000051E6" w:rsidRDefault="005A3789" w:rsidP="00B15BFC">
                          <w:pPr>
                            <w:pStyle w:val="Copyright"/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29F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9.35pt;margin-top:739.3pt;width:476.8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GttAIAALk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" filled="f" stroked="f">
              <v:textbox>
                <w:txbxContent>
                  <w:p w14:paraId="176426D2" w14:textId="77777777" w:rsidR="0016112E" w:rsidRPr="000051E6" w:rsidRDefault="005A3789" w:rsidP="00B15BFC">
                    <w:pPr>
                      <w:pStyle w:val="Copyright"/>
                      <w:rPr>
                        <w:color w:val="262626" w:themeColor="text1" w:themeTint="D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9C8C" w14:textId="77777777" w:rsidR="005A3789" w:rsidRDefault="005A3789">
      <w:r>
        <w:separator/>
      </w:r>
    </w:p>
  </w:footnote>
  <w:footnote w:type="continuationSeparator" w:id="0">
    <w:p w14:paraId="099D5DAA" w14:textId="77777777" w:rsidR="005A3789" w:rsidRDefault="005A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4761C" w14:textId="77777777" w:rsidR="0016112E" w:rsidRPr="009A7F14" w:rsidRDefault="00533175" w:rsidP="00B15BFC">
    <w:pPr>
      <w:pStyle w:val="Zhlav"/>
    </w:pPr>
    <w:r>
      <w:rPr>
        <w:noProof/>
        <w:lang w:val="cs-CZ" w:eastAsia="cs-CZ"/>
      </w:rPr>
      <w:drawing>
        <wp:inline distT="0" distB="0" distL="0" distR="0" wp14:anchorId="143268EF" wp14:editId="6CF05A3C">
          <wp:extent cx="5486400" cy="5937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nlyLogo_Jon_A_081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3CEA9" w14:textId="77777777" w:rsidR="0016112E" w:rsidRDefault="005A3789" w:rsidP="00B15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B49"/>
    <w:multiLevelType w:val="hybridMultilevel"/>
    <w:tmpl w:val="C6FE991A"/>
    <w:lvl w:ilvl="0" w:tplc="5CC20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62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6D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40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25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A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A4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49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EC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1D6"/>
    <w:multiLevelType w:val="hybridMultilevel"/>
    <w:tmpl w:val="C4EC20CC"/>
    <w:lvl w:ilvl="0" w:tplc="DF00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5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CD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E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AE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87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04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A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6FEC"/>
    <w:multiLevelType w:val="hybridMultilevel"/>
    <w:tmpl w:val="65F85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7F70"/>
    <w:multiLevelType w:val="hybridMultilevel"/>
    <w:tmpl w:val="6F3821BC"/>
    <w:lvl w:ilvl="0" w:tplc="520A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6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6C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A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3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6F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6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02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08D8"/>
    <w:multiLevelType w:val="hybridMultilevel"/>
    <w:tmpl w:val="0A769928"/>
    <w:lvl w:ilvl="0" w:tplc="4142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03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0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0E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4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A7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0412"/>
    <w:multiLevelType w:val="hybridMultilevel"/>
    <w:tmpl w:val="49B4F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4051"/>
    <w:multiLevelType w:val="hybridMultilevel"/>
    <w:tmpl w:val="56684488"/>
    <w:lvl w:ilvl="0" w:tplc="A318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2A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21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01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0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E7FC1"/>
    <w:multiLevelType w:val="hybridMultilevel"/>
    <w:tmpl w:val="DC3C6914"/>
    <w:lvl w:ilvl="0" w:tplc="9FDC3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E0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8F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2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8E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CA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956F3"/>
    <w:multiLevelType w:val="hybridMultilevel"/>
    <w:tmpl w:val="E3700024"/>
    <w:lvl w:ilvl="0" w:tplc="0B30B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D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F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D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0B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1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B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C2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EOutsideDoc" w:val="True"/>
  </w:docVars>
  <w:rsids>
    <w:rsidRoot w:val="00B61880"/>
    <w:rsid w:val="00002B4B"/>
    <w:rsid w:val="0001734F"/>
    <w:rsid w:val="00055499"/>
    <w:rsid w:val="00060EE9"/>
    <w:rsid w:val="00065A09"/>
    <w:rsid w:val="00074FFA"/>
    <w:rsid w:val="0007506C"/>
    <w:rsid w:val="00083E2A"/>
    <w:rsid w:val="000924BA"/>
    <w:rsid w:val="00097311"/>
    <w:rsid w:val="000A2576"/>
    <w:rsid w:val="000B5AAB"/>
    <w:rsid w:val="000D3B1C"/>
    <w:rsid w:val="000E5DB6"/>
    <w:rsid w:val="000F3A55"/>
    <w:rsid w:val="000F49CF"/>
    <w:rsid w:val="00111AC9"/>
    <w:rsid w:val="00113C32"/>
    <w:rsid w:val="00127594"/>
    <w:rsid w:val="001533C3"/>
    <w:rsid w:val="00183BC6"/>
    <w:rsid w:val="00186C96"/>
    <w:rsid w:val="001B53CE"/>
    <w:rsid w:val="001D0437"/>
    <w:rsid w:val="00204998"/>
    <w:rsid w:val="0021405B"/>
    <w:rsid w:val="00216951"/>
    <w:rsid w:val="0025757E"/>
    <w:rsid w:val="00257E84"/>
    <w:rsid w:val="00284EE0"/>
    <w:rsid w:val="002A2C24"/>
    <w:rsid w:val="002B2C0D"/>
    <w:rsid w:val="002B4557"/>
    <w:rsid w:val="002B6BC6"/>
    <w:rsid w:val="002C38A6"/>
    <w:rsid w:val="002D6CAB"/>
    <w:rsid w:val="002E2696"/>
    <w:rsid w:val="002E5B84"/>
    <w:rsid w:val="002F4123"/>
    <w:rsid w:val="00317CDF"/>
    <w:rsid w:val="00327184"/>
    <w:rsid w:val="00327C6B"/>
    <w:rsid w:val="00340F97"/>
    <w:rsid w:val="003445A2"/>
    <w:rsid w:val="00371DF2"/>
    <w:rsid w:val="003760BC"/>
    <w:rsid w:val="0038696D"/>
    <w:rsid w:val="003E77E5"/>
    <w:rsid w:val="004220A8"/>
    <w:rsid w:val="00424C4F"/>
    <w:rsid w:val="00426956"/>
    <w:rsid w:val="00440B54"/>
    <w:rsid w:val="00444355"/>
    <w:rsid w:val="0045148A"/>
    <w:rsid w:val="004553B0"/>
    <w:rsid w:val="004844E5"/>
    <w:rsid w:val="004938F9"/>
    <w:rsid w:val="00496E25"/>
    <w:rsid w:val="004D7824"/>
    <w:rsid w:val="004E4EF4"/>
    <w:rsid w:val="004F2D0D"/>
    <w:rsid w:val="005259F8"/>
    <w:rsid w:val="00533175"/>
    <w:rsid w:val="00533A10"/>
    <w:rsid w:val="00536644"/>
    <w:rsid w:val="005366EC"/>
    <w:rsid w:val="0054462B"/>
    <w:rsid w:val="00572CC4"/>
    <w:rsid w:val="00586C35"/>
    <w:rsid w:val="005A3789"/>
    <w:rsid w:val="005B2992"/>
    <w:rsid w:val="005C2AC9"/>
    <w:rsid w:val="005E22B0"/>
    <w:rsid w:val="005F048D"/>
    <w:rsid w:val="0060716B"/>
    <w:rsid w:val="006230B6"/>
    <w:rsid w:val="00627CAA"/>
    <w:rsid w:val="006401FA"/>
    <w:rsid w:val="00655015"/>
    <w:rsid w:val="00681B42"/>
    <w:rsid w:val="00691B47"/>
    <w:rsid w:val="006A18AE"/>
    <w:rsid w:val="006B3082"/>
    <w:rsid w:val="006B4C59"/>
    <w:rsid w:val="006C1E29"/>
    <w:rsid w:val="006D67DC"/>
    <w:rsid w:val="006E1C96"/>
    <w:rsid w:val="006E5D1B"/>
    <w:rsid w:val="006F342F"/>
    <w:rsid w:val="006F777F"/>
    <w:rsid w:val="00700171"/>
    <w:rsid w:val="00701204"/>
    <w:rsid w:val="00706447"/>
    <w:rsid w:val="0072474A"/>
    <w:rsid w:val="0073752C"/>
    <w:rsid w:val="007C312C"/>
    <w:rsid w:val="007E649A"/>
    <w:rsid w:val="00816D78"/>
    <w:rsid w:val="008358E1"/>
    <w:rsid w:val="00844DCE"/>
    <w:rsid w:val="00847D3B"/>
    <w:rsid w:val="00862FF9"/>
    <w:rsid w:val="00865CB7"/>
    <w:rsid w:val="008678A7"/>
    <w:rsid w:val="0087160E"/>
    <w:rsid w:val="00895E0E"/>
    <w:rsid w:val="00897697"/>
    <w:rsid w:val="008A0802"/>
    <w:rsid w:val="008B6163"/>
    <w:rsid w:val="008D23C4"/>
    <w:rsid w:val="008F543A"/>
    <w:rsid w:val="00911071"/>
    <w:rsid w:val="00931136"/>
    <w:rsid w:val="00934B20"/>
    <w:rsid w:val="009405C4"/>
    <w:rsid w:val="00940CB1"/>
    <w:rsid w:val="00976991"/>
    <w:rsid w:val="009823F6"/>
    <w:rsid w:val="00992127"/>
    <w:rsid w:val="00993FBE"/>
    <w:rsid w:val="009A7466"/>
    <w:rsid w:val="009D2A0E"/>
    <w:rsid w:val="009D3EDD"/>
    <w:rsid w:val="009F47D9"/>
    <w:rsid w:val="009F5FBF"/>
    <w:rsid w:val="00A00BC6"/>
    <w:rsid w:val="00A01B25"/>
    <w:rsid w:val="00A048E3"/>
    <w:rsid w:val="00A31CBA"/>
    <w:rsid w:val="00A55EE5"/>
    <w:rsid w:val="00A5790E"/>
    <w:rsid w:val="00A61DEF"/>
    <w:rsid w:val="00A719C9"/>
    <w:rsid w:val="00AA1A46"/>
    <w:rsid w:val="00AB2599"/>
    <w:rsid w:val="00AC4AF2"/>
    <w:rsid w:val="00B02E17"/>
    <w:rsid w:val="00B0523E"/>
    <w:rsid w:val="00B26F1C"/>
    <w:rsid w:val="00B33660"/>
    <w:rsid w:val="00B5765A"/>
    <w:rsid w:val="00B57A11"/>
    <w:rsid w:val="00B61880"/>
    <w:rsid w:val="00B6425F"/>
    <w:rsid w:val="00B66891"/>
    <w:rsid w:val="00B757BD"/>
    <w:rsid w:val="00B8615C"/>
    <w:rsid w:val="00B943D4"/>
    <w:rsid w:val="00BB4E22"/>
    <w:rsid w:val="00BC11B9"/>
    <w:rsid w:val="00BC70CD"/>
    <w:rsid w:val="00BD4459"/>
    <w:rsid w:val="00BE1871"/>
    <w:rsid w:val="00BF0CED"/>
    <w:rsid w:val="00BF5F45"/>
    <w:rsid w:val="00C53034"/>
    <w:rsid w:val="00C624E6"/>
    <w:rsid w:val="00C63F7A"/>
    <w:rsid w:val="00C70680"/>
    <w:rsid w:val="00C75ED2"/>
    <w:rsid w:val="00C9663F"/>
    <w:rsid w:val="00CB2157"/>
    <w:rsid w:val="00CB75F6"/>
    <w:rsid w:val="00CC0309"/>
    <w:rsid w:val="00CC53C8"/>
    <w:rsid w:val="00CD417A"/>
    <w:rsid w:val="00CD7E0F"/>
    <w:rsid w:val="00CE5BEF"/>
    <w:rsid w:val="00CF71C5"/>
    <w:rsid w:val="00D008E7"/>
    <w:rsid w:val="00D10501"/>
    <w:rsid w:val="00D475C4"/>
    <w:rsid w:val="00D53D5D"/>
    <w:rsid w:val="00D964F8"/>
    <w:rsid w:val="00D96517"/>
    <w:rsid w:val="00DB4FE0"/>
    <w:rsid w:val="00DC10B0"/>
    <w:rsid w:val="00DC47C0"/>
    <w:rsid w:val="00DE51CA"/>
    <w:rsid w:val="00DF6E7A"/>
    <w:rsid w:val="00E01DB9"/>
    <w:rsid w:val="00E0577F"/>
    <w:rsid w:val="00E2184D"/>
    <w:rsid w:val="00E26E29"/>
    <w:rsid w:val="00E35B04"/>
    <w:rsid w:val="00E45A57"/>
    <w:rsid w:val="00E52E2D"/>
    <w:rsid w:val="00E566C2"/>
    <w:rsid w:val="00E653B7"/>
    <w:rsid w:val="00E9578E"/>
    <w:rsid w:val="00EB3AEF"/>
    <w:rsid w:val="00EC77EC"/>
    <w:rsid w:val="00ED4894"/>
    <w:rsid w:val="00EE7C10"/>
    <w:rsid w:val="00EF4355"/>
    <w:rsid w:val="00F05775"/>
    <w:rsid w:val="00F62626"/>
    <w:rsid w:val="00F90AF3"/>
    <w:rsid w:val="00F961FC"/>
    <w:rsid w:val="00FB3C27"/>
    <w:rsid w:val="00FC29E0"/>
    <w:rsid w:val="00FC547A"/>
    <w:rsid w:val="00FD3BE0"/>
    <w:rsid w:val="00FE6731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60CA"/>
  <w15:docId w15:val="{4320F2A1-8923-4F96-935A-A0D4788C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(Body Copy)"/>
    <w:qFormat/>
    <w:rsid w:val="00BD2BF1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3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pyright">
    <w:name w:val="Copyright"/>
    <w:uiPriority w:val="99"/>
    <w:rsid w:val="00BD2BF1"/>
    <w:pPr>
      <w:spacing w:after="0" w:line="240" w:lineRule="auto"/>
    </w:pPr>
    <w:rPr>
      <w:rFonts w:ascii="Arial" w:eastAsia="Times New Roman" w:hAnsi="Arial" w:cs="Arial"/>
      <w:bCs/>
      <w:kern w:val="32"/>
      <w:sz w:val="10"/>
      <w:szCs w:val="32"/>
    </w:rPr>
  </w:style>
  <w:style w:type="paragraph" w:styleId="Zhlav">
    <w:name w:val="header"/>
    <w:basedOn w:val="Normln"/>
    <w:link w:val="ZhlavChar"/>
    <w:uiPriority w:val="99"/>
    <w:rsid w:val="00BD2BF1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BF1"/>
    <w:rPr>
      <w:rFonts w:ascii="Arial" w:eastAsia="Times New Roman" w:hAnsi="Arial" w:cs="Arial"/>
      <w:color w:val="686B73"/>
      <w:sz w:val="20"/>
      <w:szCs w:val="24"/>
    </w:rPr>
  </w:style>
  <w:style w:type="character" w:styleId="slostrnky">
    <w:name w:val="page number"/>
    <w:basedOn w:val="Standardnpsmoodstavce"/>
    <w:uiPriority w:val="99"/>
    <w:rsid w:val="00BD2BF1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rsid w:val="00BD2BF1"/>
    <w:pPr>
      <w:spacing w:after="0" w:line="240" w:lineRule="auto"/>
      <w:jc w:val="right"/>
    </w:pPr>
    <w:rPr>
      <w:rFonts w:ascii="Arial" w:eastAsia="Times New Roman" w:hAnsi="Arial" w:cs="Times New Roman"/>
      <w:color w:val="999999"/>
      <w:sz w:val="18"/>
      <w:szCs w:val="24"/>
    </w:rPr>
  </w:style>
  <w:style w:type="character" w:styleId="Hypertextovodkaz">
    <w:name w:val="Hyperlink"/>
    <w:basedOn w:val="Standardnpsmoodstavce"/>
    <w:uiPriority w:val="99"/>
    <w:rsid w:val="00BD2BF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2B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B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BF1"/>
    <w:rPr>
      <w:rFonts w:ascii="Tahoma" w:eastAsia="Times New Roman" w:hAnsi="Tahoma" w:cs="Tahoma"/>
      <w:color w:val="686B73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1300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00B"/>
    <w:rPr>
      <w:rFonts w:ascii="Arial" w:eastAsia="Times New Roman" w:hAnsi="Arial" w:cs="Arial"/>
      <w:color w:val="686B73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071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1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1D4"/>
    <w:rPr>
      <w:rFonts w:ascii="Arial" w:eastAsia="Times New Roman" w:hAnsi="Arial" w:cs="Arial"/>
      <w:color w:val="686B7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1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1D4"/>
    <w:rPr>
      <w:rFonts w:ascii="Arial" w:eastAsia="Times New Roman" w:hAnsi="Arial" w:cs="Arial"/>
      <w:b/>
      <w:bCs/>
      <w:color w:val="686B73"/>
      <w:sz w:val="20"/>
      <w:szCs w:val="20"/>
    </w:rPr>
  </w:style>
  <w:style w:type="paragraph" w:styleId="Revize">
    <w:name w:val="Revision"/>
    <w:hidden/>
    <w:uiPriority w:val="99"/>
    <w:semiHidden/>
    <w:rsid w:val="00414218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ormlnweb">
    <w:name w:val="Normal (Web)"/>
    <w:basedOn w:val="Normln"/>
    <w:uiPriority w:val="99"/>
    <w:semiHidden/>
    <w:unhideWhenUsed/>
    <w:rsid w:val="004426A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13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B57A11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572CC4"/>
    <w:rPr>
      <w:i/>
      <w:iCs/>
    </w:rPr>
  </w:style>
  <w:style w:type="character" w:customStyle="1" w:styleId="fs12">
    <w:name w:val="fs12"/>
    <w:basedOn w:val="Standardnpsmoodstavce"/>
    <w:rsid w:val="00C63F7A"/>
  </w:style>
  <w:style w:type="character" w:customStyle="1" w:styleId="fs16">
    <w:name w:val="fs16"/>
    <w:basedOn w:val="Standardnpsmoodstavce"/>
    <w:rsid w:val="007E649A"/>
  </w:style>
  <w:style w:type="character" w:customStyle="1" w:styleId="apple-converted-space">
    <w:name w:val="apple-converted-space"/>
    <w:basedOn w:val="Standardnpsmoodstavce"/>
    <w:rsid w:val="00002B4B"/>
  </w:style>
  <w:style w:type="character" w:customStyle="1" w:styleId="Nevyeenzmnka1">
    <w:name w:val="Nevyřešená zmínka1"/>
    <w:basedOn w:val="Standardnpsmoodstavce"/>
    <w:uiPriority w:val="99"/>
    <w:rsid w:val="00586C35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943D4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E5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com/" TargetMode="External"/><Relationship Id="rId13" Type="http://schemas.openxmlformats.org/officeDocument/2006/relationships/hyperlink" Target="mailto:miroslav@my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lis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phia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xpert.cz" TargetMode="External"/><Relationship Id="rId14" Type="http://schemas.openxmlformats.org/officeDocument/2006/relationships/hyperlink" Target="mailto:david.zeman@inf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7B88-742A-EA4A-B455-CD535F4D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ISAN Radiátory s.r.o.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Barnhardt</dc:creator>
  <cp:lastModifiedBy>Miroslav Fribert</cp:lastModifiedBy>
  <cp:revision>14</cp:revision>
  <dcterms:created xsi:type="dcterms:W3CDTF">2018-02-16T06:24:00Z</dcterms:created>
  <dcterms:modified xsi:type="dcterms:W3CDTF">2018-02-18T11:28:00Z</dcterms:modified>
</cp:coreProperties>
</file>